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F2CA7" w14:textId="725DA4E2" w:rsidR="00E674D5" w:rsidRDefault="00E674D5" w:rsidP="00E674D5">
      <w:pPr>
        <w:pStyle w:val="CRCoverPage"/>
        <w:tabs>
          <w:tab w:val="right" w:pos="9639"/>
        </w:tabs>
        <w:spacing w:after="0"/>
        <w:rPr>
          <w:b/>
          <w:i/>
          <w:noProof/>
          <w:sz w:val="28"/>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#121bis</w:t>
      </w:r>
      <w:r>
        <w:rPr>
          <w:b/>
          <w:i/>
          <w:noProof/>
          <w:sz w:val="28"/>
        </w:rPr>
        <w:tab/>
      </w:r>
      <w:r w:rsidR="000339D0" w:rsidRPr="000339D0">
        <w:rPr>
          <w:b/>
          <w:i/>
          <w:noProof/>
          <w:sz w:val="28"/>
        </w:rPr>
        <w:t>R3-235152</w:t>
      </w:r>
    </w:p>
    <w:p w14:paraId="52C10677" w14:textId="77777777" w:rsidR="00E674D5" w:rsidRDefault="00E674D5" w:rsidP="00E674D5">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14:paraId="0E97042C" w14:textId="77777777" w:rsidR="008A3CB7" w:rsidRPr="00E674D5" w:rsidRDefault="008A3CB7" w:rsidP="006B25FB">
      <w:pPr>
        <w:pStyle w:val="3GPPHeader"/>
        <w:rPr>
          <w:rFonts w:ascii="Times New Roman" w:hAnsi="Times New Roman"/>
          <w:lang w:val="en-GB"/>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1729D549"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TS </w:t>
      </w:r>
      <w:r w:rsidR="00E87ECF">
        <w:rPr>
          <w:rFonts w:ascii="Times New Roman" w:hAnsi="Times New Roman"/>
          <w:lang w:val="it-IT"/>
        </w:rPr>
        <w:t>38.423</w:t>
      </w:r>
      <w:r w:rsidR="0096206F">
        <w:rPr>
          <w:rFonts w:ascii="Times New Roman" w:hAnsi="Times New Roman"/>
          <w:lang w:val="it-IT"/>
        </w:rPr>
        <w:t>, TS</w:t>
      </w:r>
      <w:r w:rsidR="00F70AA7">
        <w:rPr>
          <w:rFonts w:ascii="Times New Roman" w:hAnsi="Times New Roman"/>
          <w:lang w:val="it-IT"/>
        </w:rPr>
        <w:t xml:space="preserve"> </w:t>
      </w:r>
      <w:r w:rsidR="0096206F">
        <w:rPr>
          <w:rFonts w:ascii="Times New Roman" w:hAnsi="Times New Roman"/>
          <w:lang w:val="it-IT"/>
        </w:rPr>
        <w:t>37.340</w:t>
      </w:r>
      <w:r w:rsidR="009A185D" w:rsidRPr="009A185D">
        <w:rPr>
          <w:rFonts w:ascii="Times New Roman" w:hAnsi="Times New Roman"/>
          <w:lang w:val="it-IT"/>
        </w:rPr>
        <w:t xml:space="preserve">): </w:t>
      </w:r>
      <w:r w:rsidR="002724BE" w:rsidRPr="002724BE">
        <w:rPr>
          <w:rFonts w:ascii="Times New Roman" w:hAnsi="Times New Roman"/>
          <w:lang w:val="it-IT"/>
        </w:rPr>
        <w:t>Avoid Multiple Data forwarding Path</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3BA481B7" w14:textId="3C6E44DA" w:rsidR="00CD258B" w:rsidRDefault="00CD258B" w:rsidP="001E1E75">
      <w:pPr>
        <w:rPr>
          <w:lang w:eastAsia="zh-CN"/>
        </w:rPr>
      </w:pPr>
      <w:r>
        <w:rPr>
          <w:lang w:eastAsia="zh-CN"/>
        </w:rPr>
        <w:t xml:space="preserve">In the RAN3 #121 meeting, issue on </w:t>
      </w:r>
      <w:r w:rsidR="008E24B7" w:rsidRPr="008E24B7">
        <w:rPr>
          <w:lang w:eastAsia="zh-CN"/>
        </w:rPr>
        <w:t xml:space="preserve">CHO with </w:t>
      </w:r>
      <w:r w:rsidR="00F70AA7">
        <w:rPr>
          <w:lang w:eastAsia="zh-CN"/>
        </w:rPr>
        <w:t>a</w:t>
      </w:r>
      <w:r w:rsidR="00F70AA7" w:rsidRPr="00F70AA7">
        <w:rPr>
          <w:lang w:eastAsia="zh-CN"/>
        </w:rPr>
        <w:t>void</w:t>
      </w:r>
      <w:r w:rsidR="00F70AA7">
        <w:rPr>
          <w:lang w:eastAsia="zh-CN"/>
        </w:rPr>
        <w:t>ing</w:t>
      </w:r>
      <w:bookmarkStart w:id="7" w:name="_GoBack"/>
      <w:bookmarkEnd w:id="7"/>
      <w:r w:rsidR="00F70AA7" w:rsidRPr="00F70AA7">
        <w:rPr>
          <w:lang w:eastAsia="zh-CN"/>
        </w:rPr>
        <w:t xml:space="preserve"> Multiple Data forwarding Path</w:t>
      </w:r>
      <w:r>
        <w:rPr>
          <w:lang w:eastAsia="zh-CN"/>
        </w:rPr>
        <w:t xml:space="preserve"> has made a good progress.</w:t>
      </w:r>
    </w:p>
    <w:p w14:paraId="4BA81366" w14:textId="77777777" w:rsidR="008E24B7" w:rsidRPr="001252AE" w:rsidRDefault="008E24B7" w:rsidP="008E24B7">
      <w:pPr>
        <w:rPr>
          <w:rFonts w:ascii="Calibri" w:hAnsi="Calibri" w:cs="Calibri"/>
          <w:color w:val="000000"/>
          <w:sz w:val="18"/>
          <w:szCs w:val="18"/>
          <w:u w:val="single"/>
        </w:rPr>
      </w:pPr>
      <w:r w:rsidRPr="001252AE">
        <w:rPr>
          <w:rFonts w:ascii="Calibri" w:hAnsi="Calibri" w:cs="Calibri"/>
          <w:color w:val="000000"/>
          <w:sz w:val="18"/>
          <w:szCs w:val="18"/>
          <w:u w:val="single"/>
        </w:rPr>
        <w:t>Avoid Multiple Data forwarding Path:</w:t>
      </w:r>
    </w:p>
    <w:p w14:paraId="533D32EA" w14:textId="77777777" w:rsidR="00CD258B" w:rsidRPr="001252AE" w:rsidRDefault="00CD258B" w:rsidP="00CD258B">
      <w:pPr>
        <w:ind w:leftChars="300" w:left="600"/>
        <w:rPr>
          <w:rFonts w:ascii="Calibri" w:eastAsia="Malgun Gothic" w:hAnsi="Calibri" w:cs="Calibri"/>
          <w:bCs/>
          <w:color w:val="008000"/>
          <w:sz w:val="18"/>
        </w:rPr>
      </w:pPr>
      <w:r w:rsidRPr="001252AE">
        <w:rPr>
          <w:rFonts w:ascii="Calibri" w:eastAsia="Malgun Gothic" w:hAnsi="Calibri" w:cs="Calibri"/>
          <w:bCs/>
          <w:color w:val="008000"/>
          <w:sz w:val="18"/>
        </w:rPr>
        <w:t>The target MN needs to know the direct path availability of S-SN&lt;-&gt; T-SN(existing IE) and that of S-MN&lt;-&gt;T-SN(new IE or codepoint) in order to have correct behavior for data forwarding handling.</w:t>
      </w:r>
    </w:p>
    <w:p w14:paraId="6DD72375" w14:textId="77777777" w:rsidR="00CD258B" w:rsidRPr="001252AE" w:rsidRDefault="00CD258B" w:rsidP="00CD258B">
      <w:pPr>
        <w:ind w:leftChars="300" w:left="600"/>
        <w:rPr>
          <w:rFonts w:ascii="Calibri" w:eastAsia="Malgun Gothic" w:hAnsi="Calibri" w:cs="Calibri"/>
          <w:bCs/>
          <w:color w:val="008000"/>
          <w:sz w:val="18"/>
        </w:rPr>
      </w:pPr>
      <w:r w:rsidRPr="001252AE">
        <w:rPr>
          <w:rFonts w:ascii="Calibri" w:eastAsia="Malgun Gothic" w:hAnsi="Calibri" w:cs="Calibri"/>
          <w:bCs/>
          <w:color w:val="008000"/>
          <w:sz w:val="18"/>
        </w:rPr>
        <w:t>The target MN needs to know whether a bearer is S-SN terminated or S-MN terminated (the target MN knows this from the RRC container).</w:t>
      </w:r>
    </w:p>
    <w:p w14:paraId="71782148" w14:textId="77777777" w:rsidR="00CD258B" w:rsidRPr="001252AE" w:rsidRDefault="00CD258B" w:rsidP="00CD258B">
      <w:pPr>
        <w:ind w:leftChars="300" w:left="600"/>
        <w:rPr>
          <w:rFonts w:ascii="Calibri" w:hAnsi="Calibri" w:cs="Calibri"/>
          <w:bCs/>
          <w:color w:val="008000"/>
          <w:sz w:val="18"/>
        </w:rPr>
      </w:pPr>
      <w:r w:rsidRPr="001252AE">
        <w:rPr>
          <w:rFonts w:ascii="Calibri" w:hAnsi="Calibri" w:cs="Calibri"/>
          <w:bCs/>
          <w:color w:val="008000"/>
          <w:sz w:val="18"/>
        </w:rPr>
        <w:t xml:space="preserve">Introduce </w:t>
      </w:r>
      <w:r w:rsidRPr="001252AE">
        <w:rPr>
          <w:rFonts w:ascii="Calibri" w:eastAsia="Malgun Gothic" w:hAnsi="Calibri" w:cs="Calibri"/>
          <w:bCs/>
          <w:color w:val="008000"/>
          <w:sz w:val="18"/>
        </w:rPr>
        <w:t xml:space="preserve">a new IE or a new codepoint </w:t>
      </w:r>
      <w:r w:rsidRPr="001252AE">
        <w:rPr>
          <w:rFonts w:ascii="Calibri" w:eastAsia="Malgun Gothic" w:hAnsi="Calibri" w:cs="Calibri" w:hint="eastAsia"/>
          <w:bCs/>
          <w:color w:val="008000"/>
          <w:sz w:val="18"/>
        </w:rPr>
        <w:t>in</w:t>
      </w:r>
      <w:r w:rsidRPr="001252AE">
        <w:rPr>
          <w:rFonts w:ascii="Calibri" w:eastAsia="Malgun Gothic" w:hAnsi="Calibri" w:cs="Calibri"/>
          <w:bCs/>
          <w:color w:val="008000"/>
          <w:sz w:val="18"/>
        </w:rPr>
        <w:t xml:space="preserve"> SN Additional Request ACK to indicate to the target MN about the direct path availability between target SN and source MN.</w:t>
      </w:r>
    </w:p>
    <w:p w14:paraId="28A1C902" w14:textId="77777777" w:rsidR="00CD258B" w:rsidRPr="001252AE" w:rsidRDefault="00CD258B" w:rsidP="00CD258B">
      <w:pPr>
        <w:ind w:leftChars="300" w:left="600"/>
        <w:rPr>
          <w:rFonts w:ascii="Calibri" w:eastAsia="Malgun Gothic" w:hAnsi="Calibri" w:cs="Calibri"/>
          <w:bCs/>
          <w:color w:val="0000FF"/>
          <w:sz w:val="18"/>
        </w:rPr>
      </w:pPr>
      <w:r w:rsidRPr="001252AE">
        <w:rPr>
          <w:rFonts w:ascii="Calibri" w:eastAsia="Malgun Gothic" w:hAnsi="Calibri" w:cs="Calibri"/>
          <w:bCs/>
          <w:color w:val="0000FF"/>
          <w:sz w:val="18"/>
        </w:rPr>
        <w:t>Whether the source MN needs to know the direct path availability of S-SN&lt;-&gt; T-SN and that of S-MN&lt;-&gt;T-SN in order to have correct behavior for data forwarding handling is FFS.</w:t>
      </w:r>
    </w:p>
    <w:p w14:paraId="6B9E1C4B" w14:textId="4A6A58E0" w:rsidR="00CD258B" w:rsidRPr="00CD258B" w:rsidRDefault="00364F60" w:rsidP="001E1E75">
      <w:pPr>
        <w:rPr>
          <w:lang w:eastAsia="zh-CN"/>
        </w:rPr>
      </w:pPr>
      <w:r>
        <w:rPr>
          <w:lang w:eastAsia="zh-CN"/>
        </w:rPr>
        <w:t>This paper further discusses this issue based on the above progress.</w:t>
      </w:r>
    </w:p>
    <w:p w14:paraId="7EE2CD13" w14:textId="77777777" w:rsidR="00364F60" w:rsidRDefault="00364F60" w:rsidP="00364F60">
      <w:pPr>
        <w:pStyle w:val="1"/>
        <w:numPr>
          <w:ilvl w:val="0"/>
          <w:numId w:val="30"/>
        </w:numPr>
        <w:tabs>
          <w:tab w:val="left" w:pos="432"/>
        </w:tabs>
        <w:rPr>
          <w:rFonts w:ascii="Times New Roman" w:hAnsi="Times New Roman"/>
          <w:lang w:val="en-US"/>
        </w:rPr>
      </w:pPr>
      <w:r w:rsidRPr="00B419B3">
        <w:rPr>
          <w:rFonts w:ascii="Times New Roman" w:hAnsi="Times New Roman"/>
          <w:lang w:val="en-US"/>
        </w:rPr>
        <w:t>Discussion</w:t>
      </w:r>
    </w:p>
    <w:p w14:paraId="1EFCABB4" w14:textId="64000405" w:rsidR="00E51FAB" w:rsidRPr="008541DD" w:rsidRDefault="00F26205" w:rsidP="00E51FAB">
      <w:pPr>
        <w:rPr>
          <w:lang w:val="en-US" w:eastAsia="zh-CN"/>
        </w:rPr>
      </w:pPr>
      <w:r>
        <w:rPr>
          <w:lang w:val="en-US" w:eastAsia="zh-CN"/>
        </w:rPr>
        <w:t>Based on the previous progress, we summary four cases for direct data forwarding path.</w:t>
      </w:r>
    </w:p>
    <w:tbl>
      <w:tblPr>
        <w:tblStyle w:val="af8"/>
        <w:tblW w:w="0" w:type="auto"/>
        <w:tblInd w:w="279" w:type="dxa"/>
        <w:tblLook w:val="04A0" w:firstRow="1" w:lastRow="0" w:firstColumn="1" w:lastColumn="0" w:noHBand="0" w:noVBand="1"/>
      </w:tblPr>
      <w:tblGrid>
        <w:gridCol w:w="817"/>
        <w:gridCol w:w="1167"/>
        <w:gridCol w:w="1276"/>
        <w:gridCol w:w="1276"/>
        <w:gridCol w:w="2693"/>
        <w:gridCol w:w="2121"/>
      </w:tblGrid>
      <w:tr w:rsidR="00F26205" w14:paraId="50CD6E2D" w14:textId="77777777" w:rsidTr="009A53B4">
        <w:tc>
          <w:tcPr>
            <w:tcW w:w="817" w:type="dxa"/>
            <w:vMerge w:val="restart"/>
          </w:tcPr>
          <w:p w14:paraId="45C6E0D8" w14:textId="77777777" w:rsidR="00F26205" w:rsidRDefault="00F26205" w:rsidP="009A53B4">
            <w:pPr>
              <w:rPr>
                <w:lang w:val="en-US" w:eastAsia="zh-CN"/>
              </w:rPr>
            </w:pPr>
          </w:p>
        </w:tc>
        <w:tc>
          <w:tcPr>
            <w:tcW w:w="3719" w:type="dxa"/>
            <w:gridSpan w:val="3"/>
          </w:tcPr>
          <w:p w14:paraId="79AC86FF" w14:textId="77777777" w:rsidR="00F26205" w:rsidRPr="00913E43" w:rsidRDefault="00F26205" w:rsidP="009A53B4">
            <w:pPr>
              <w:jc w:val="center"/>
              <w:rPr>
                <w:b/>
                <w:sz w:val="22"/>
                <w:lang w:val="en-US" w:eastAsia="zh-CN"/>
              </w:rPr>
            </w:pPr>
            <w:r w:rsidRPr="00913E43">
              <w:rPr>
                <w:b/>
                <w:sz w:val="22"/>
                <w:lang w:val="en-US" w:eastAsia="zh-CN"/>
              </w:rPr>
              <w:t>Direct path availability</w:t>
            </w:r>
          </w:p>
        </w:tc>
        <w:tc>
          <w:tcPr>
            <w:tcW w:w="2693" w:type="dxa"/>
          </w:tcPr>
          <w:p w14:paraId="6AC3DE3E" w14:textId="77777777" w:rsidR="00F26205" w:rsidRPr="00913E43" w:rsidRDefault="00F26205" w:rsidP="009A53B4">
            <w:pPr>
              <w:jc w:val="center"/>
              <w:rPr>
                <w:b/>
                <w:sz w:val="22"/>
                <w:lang w:val="en-US" w:eastAsia="zh-CN"/>
              </w:rPr>
            </w:pPr>
          </w:p>
        </w:tc>
        <w:tc>
          <w:tcPr>
            <w:tcW w:w="2121" w:type="dxa"/>
          </w:tcPr>
          <w:p w14:paraId="7731E93B" w14:textId="77777777" w:rsidR="00F26205" w:rsidRPr="00913E43" w:rsidRDefault="00F26205" w:rsidP="009A53B4">
            <w:pPr>
              <w:jc w:val="center"/>
              <w:rPr>
                <w:b/>
                <w:sz w:val="22"/>
                <w:lang w:val="en-US" w:eastAsia="zh-CN"/>
              </w:rPr>
            </w:pPr>
          </w:p>
        </w:tc>
      </w:tr>
      <w:tr w:rsidR="00F26205" w14:paraId="3D5E648A" w14:textId="77777777" w:rsidTr="009A53B4">
        <w:tc>
          <w:tcPr>
            <w:tcW w:w="817" w:type="dxa"/>
            <w:vMerge/>
          </w:tcPr>
          <w:p w14:paraId="740883FE" w14:textId="77777777" w:rsidR="00F26205" w:rsidRDefault="00F26205" w:rsidP="009A53B4">
            <w:pPr>
              <w:rPr>
                <w:lang w:val="en-US" w:eastAsia="zh-CN"/>
              </w:rPr>
            </w:pPr>
          </w:p>
        </w:tc>
        <w:tc>
          <w:tcPr>
            <w:tcW w:w="1167" w:type="dxa"/>
          </w:tcPr>
          <w:p w14:paraId="05BCAAB4" w14:textId="77777777" w:rsidR="00F26205" w:rsidRPr="0028042A" w:rsidRDefault="00F26205" w:rsidP="009A53B4">
            <w:pPr>
              <w:rPr>
                <w:b/>
                <w:sz w:val="18"/>
                <w:lang w:val="en-US" w:eastAsia="zh-CN"/>
              </w:rPr>
            </w:pPr>
            <w:r w:rsidRPr="0028042A">
              <w:rPr>
                <w:rFonts w:hint="eastAsia"/>
                <w:b/>
                <w:sz w:val="18"/>
                <w:lang w:val="en-US" w:eastAsia="zh-CN"/>
              </w:rPr>
              <w:t>S</w:t>
            </w:r>
            <w:r w:rsidRPr="0028042A">
              <w:rPr>
                <w:b/>
                <w:sz w:val="18"/>
                <w:lang w:val="en-US" w:eastAsia="zh-CN"/>
              </w:rPr>
              <w:t>-SN:T-SN</w:t>
            </w:r>
          </w:p>
        </w:tc>
        <w:tc>
          <w:tcPr>
            <w:tcW w:w="1276" w:type="dxa"/>
          </w:tcPr>
          <w:p w14:paraId="31ED5F95" w14:textId="77777777" w:rsidR="00F26205" w:rsidRPr="0028042A" w:rsidRDefault="00F26205" w:rsidP="009A53B4">
            <w:pPr>
              <w:rPr>
                <w:b/>
                <w:sz w:val="18"/>
                <w:lang w:val="en-US" w:eastAsia="zh-CN"/>
              </w:rPr>
            </w:pPr>
            <w:r w:rsidRPr="0028042A">
              <w:rPr>
                <w:b/>
                <w:sz w:val="18"/>
                <w:lang w:val="en-US" w:eastAsia="zh-CN"/>
              </w:rPr>
              <w:t>S-MN:T-SN</w:t>
            </w:r>
          </w:p>
        </w:tc>
        <w:tc>
          <w:tcPr>
            <w:tcW w:w="1276" w:type="dxa"/>
          </w:tcPr>
          <w:p w14:paraId="7A78A6B3" w14:textId="77777777" w:rsidR="00F26205" w:rsidRPr="0028042A" w:rsidRDefault="00F26205" w:rsidP="009A53B4">
            <w:pPr>
              <w:rPr>
                <w:b/>
                <w:sz w:val="18"/>
                <w:lang w:val="en-US" w:eastAsia="zh-CN"/>
              </w:rPr>
            </w:pPr>
            <w:r w:rsidRPr="0028042A">
              <w:rPr>
                <w:rFonts w:hint="eastAsia"/>
                <w:b/>
                <w:sz w:val="18"/>
                <w:lang w:val="en-US" w:eastAsia="zh-CN"/>
              </w:rPr>
              <w:t>S</w:t>
            </w:r>
            <w:r w:rsidRPr="0028042A">
              <w:rPr>
                <w:b/>
                <w:sz w:val="18"/>
                <w:lang w:val="en-US" w:eastAsia="zh-CN"/>
              </w:rPr>
              <w:t>-SN:T-MN</w:t>
            </w:r>
          </w:p>
        </w:tc>
        <w:tc>
          <w:tcPr>
            <w:tcW w:w="2693" w:type="dxa"/>
          </w:tcPr>
          <w:p w14:paraId="01A01D7D" w14:textId="77777777" w:rsidR="00F26205" w:rsidRPr="0028042A" w:rsidRDefault="00F26205" w:rsidP="009A53B4">
            <w:pPr>
              <w:jc w:val="center"/>
              <w:rPr>
                <w:b/>
                <w:lang w:val="en-US" w:eastAsia="zh-CN"/>
              </w:rPr>
            </w:pPr>
            <w:r w:rsidRPr="0028042A">
              <w:rPr>
                <w:rFonts w:hint="eastAsia"/>
                <w:b/>
                <w:lang w:val="en-US" w:eastAsia="zh-CN"/>
              </w:rPr>
              <w:t>T</w:t>
            </w:r>
            <w:r w:rsidRPr="0028042A">
              <w:rPr>
                <w:b/>
                <w:lang w:val="en-US" w:eastAsia="zh-CN"/>
              </w:rPr>
              <w:t>-MN behavior</w:t>
            </w:r>
          </w:p>
        </w:tc>
        <w:tc>
          <w:tcPr>
            <w:tcW w:w="2121" w:type="dxa"/>
          </w:tcPr>
          <w:p w14:paraId="7697ECA5" w14:textId="77777777" w:rsidR="00F26205" w:rsidRPr="0028042A" w:rsidRDefault="00F26205" w:rsidP="009A53B4">
            <w:pPr>
              <w:jc w:val="center"/>
              <w:rPr>
                <w:b/>
                <w:lang w:val="en-US" w:eastAsia="zh-CN"/>
              </w:rPr>
            </w:pPr>
            <w:r w:rsidRPr="0028042A">
              <w:rPr>
                <w:rFonts w:hint="eastAsia"/>
                <w:b/>
                <w:lang w:val="en-US" w:eastAsia="zh-CN"/>
              </w:rPr>
              <w:t>S</w:t>
            </w:r>
            <w:r w:rsidRPr="0028042A">
              <w:rPr>
                <w:b/>
                <w:lang w:val="en-US" w:eastAsia="zh-CN"/>
              </w:rPr>
              <w:t>-MN behavior</w:t>
            </w:r>
          </w:p>
        </w:tc>
      </w:tr>
      <w:tr w:rsidR="00F26205" w14:paraId="2BC0042C" w14:textId="77777777" w:rsidTr="009A53B4">
        <w:tc>
          <w:tcPr>
            <w:tcW w:w="817" w:type="dxa"/>
          </w:tcPr>
          <w:p w14:paraId="6943C50B" w14:textId="77777777" w:rsidR="00F26205" w:rsidRDefault="00F26205" w:rsidP="009A53B4">
            <w:pPr>
              <w:rPr>
                <w:lang w:val="en-US" w:eastAsia="zh-CN"/>
              </w:rPr>
            </w:pPr>
            <w:r>
              <w:rPr>
                <w:rFonts w:hint="eastAsia"/>
                <w:lang w:val="en-US" w:eastAsia="zh-CN"/>
              </w:rPr>
              <w:t>C</w:t>
            </w:r>
            <w:r>
              <w:rPr>
                <w:lang w:val="en-US" w:eastAsia="zh-CN"/>
              </w:rPr>
              <w:t>ase 1</w:t>
            </w:r>
          </w:p>
        </w:tc>
        <w:tc>
          <w:tcPr>
            <w:tcW w:w="1167" w:type="dxa"/>
          </w:tcPr>
          <w:p w14:paraId="67EB18B3" w14:textId="77777777" w:rsidR="00F26205" w:rsidRDefault="00F26205" w:rsidP="009A53B4">
            <w:pPr>
              <w:jc w:val="center"/>
              <w:rPr>
                <w:lang w:val="en-US" w:eastAsia="zh-CN"/>
              </w:rPr>
            </w:pPr>
            <w:r>
              <w:rPr>
                <w:lang w:val="en-US" w:eastAsia="zh-CN"/>
              </w:rPr>
              <w:t>Yes</w:t>
            </w:r>
          </w:p>
        </w:tc>
        <w:tc>
          <w:tcPr>
            <w:tcW w:w="1276" w:type="dxa"/>
          </w:tcPr>
          <w:p w14:paraId="411F85D6"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1276" w:type="dxa"/>
          </w:tcPr>
          <w:p w14:paraId="715E316A" w14:textId="77777777" w:rsidR="00F26205" w:rsidRDefault="00F26205" w:rsidP="009A53B4">
            <w:pPr>
              <w:jc w:val="center"/>
              <w:rPr>
                <w:lang w:val="en-US" w:eastAsia="zh-CN"/>
              </w:rPr>
            </w:pPr>
            <w:r>
              <w:rPr>
                <w:rFonts w:hint="eastAsia"/>
                <w:lang w:val="en-US" w:eastAsia="zh-CN"/>
              </w:rPr>
              <w:t>Y</w:t>
            </w:r>
            <w:r>
              <w:rPr>
                <w:lang w:val="en-US" w:eastAsia="zh-CN"/>
              </w:rPr>
              <w:t>es/No</w:t>
            </w:r>
          </w:p>
        </w:tc>
        <w:tc>
          <w:tcPr>
            <w:tcW w:w="2693" w:type="dxa"/>
          </w:tcPr>
          <w:p w14:paraId="459AA512" w14:textId="4EEF51DC" w:rsidR="00F26205" w:rsidRDefault="00F26205" w:rsidP="009A53B4">
            <w:pPr>
              <w:rPr>
                <w:lang w:val="en-US" w:eastAsia="zh-CN"/>
              </w:rPr>
            </w:pPr>
            <w:r>
              <w:rPr>
                <w:rFonts w:hint="eastAsia"/>
                <w:lang w:val="en-US" w:eastAsia="zh-CN"/>
              </w:rPr>
              <w:t>F</w:t>
            </w:r>
            <w:r>
              <w:rPr>
                <w:lang w:val="en-US" w:eastAsia="zh-CN"/>
              </w:rPr>
              <w:t>orward TEID@T-SN for both MN-termianted bearer and SN-</w:t>
            </w:r>
            <w:r w:rsidR="00555D4E">
              <w:rPr>
                <w:lang w:val="en-US" w:eastAsia="zh-CN"/>
              </w:rPr>
              <w:t>terminated</w:t>
            </w:r>
            <w:r>
              <w:rPr>
                <w:lang w:val="en-US" w:eastAsia="zh-CN"/>
              </w:rPr>
              <w:t xml:space="preserve"> bearer</w:t>
            </w:r>
          </w:p>
        </w:tc>
        <w:tc>
          <w:tcPr>
            <w:tcW w:w="2121" w:type="dxa"/>
          </w:tcPr>
          <w:p w14:paraId="58BB7D3A" w14:textId="6245F0F4" w:rsidR="00F26205" w:rsidRDefault="00F26205" w:rsidP="009A53B4">
            <w:pPr>
              <w:rPr>
                <w:lang w:val="en-US" w:eastAsia="zh-CN"/>
              </w:rPr>
            </w:pPr>
            <w:r>
              <w:rPr>
                <w:rFonts w:hint="eastAsia"/>
                <w:lang w:val="en-US" w:eastAsia="zh-CN"/>
              </w:rPr>
              <w:t>F</w:t>
            </w:r>
            <w:r>
              <w:rPr>
                <w:lang w:val="en-US" w:eastAsia="zh-CN"/>
              </w:rPr>
              <w:t>orward TEID@T-MN</w:t>
            </w:r>
            <w:r w:rsidR="00705168">
              <w:rPr>
                <w:lang w:val="en-US" w:eastAsia="zh-CN"/>
              </w:rPr>
              <w:t xml:space="preserve"> for SN-</w:t>
            </w:r>
            <w:r w:rsidR="00555D4E">
              <w:rPr>
                <w:lang w:val="en-US" w:eastAsia="zh-CN"/>
              </w:rPr>
              <w:t>terminated</w:t>
            </w:r>
            <w:r w:rsidR="00705168">
              <w:rPr>
                <w:lang w:val="en-US" w:eastAsia="zh-CN"/>
              </w:rPr>
              <w:t xml:space="preserve"> bearer</w:t>
            </w:r>
          </w:p>
        </w:tc>
      </w:tr>
      <w:tr w:rsidR="00F26205" w14:paraId="0770438C" w14:textId="77777777" w:rsidTr="009A53B4">
        <w:tc>
          <w:tcPr>
            <w:tcW w:w="817" w:type="dxa"/>
          </w:tcPr>
          <w:p w14:paraId="006CC742" w14:textId="77777777" w:rsidR="00F26205" w:rsidRDefault="00F26205" w:rsidP="009A53B4">
            <w:pPr>
              <w:rPr>
                <w:lang w:val="en-US" w:eastAsia="zh-CN"/>
              </w:rPr>
            </w:pPr>
            <w:r>
              <w:rPr>
                <w:rFonts w:hint="eastAsia"/>
                <w:lang w:val="en-US" w:eastAsia="zh-CN"/>
              </w:rPr>
              <w:t>C</w:t>
            </w:r>
            <w:r>
              <w:rPr>
                <w:lang w:val="en-US" w:eastAsia="zh-CN"/>
              </w:rPr>
              <w:t>ase 2</w:t>
            </w:r>
          </w:p>
        </w:tc>
        <w:tc>
          <w:tcPr>
            <w:tcW w:w="1167" w:type="dxa"/>
          </w:tcPr>
          <w:p w14:paraId="6824D616"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1276" w:type="dxa"/>
          </w:tcPr>
          <w:p w14:paraId="68360326"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7B23C974" w14:textId="77777777" w:rsidR="00F26205" w:rsidRDefault="00F26205" w:rsidP="009A53B4">
            <w:pPr>
              <w:jc w:val="center"/>
              <w:rPr>
                <w:lang w:val="en-US" w:eastAsia="zh-CN"/>
              </w:rPr>
            </w:pPr>
            <w:r>
              <w:rPr>
                <w:rFonts w:hint="eastAsia"/>
                <w:lang w:val="en-US" w:eastAsia="zh-CN"/>
              </w:rPr>
              <w:t>Y</w:t>
            </w:r>
            <w:r>
              <w:rPr>
                <w:lang w:val="en-US" w:eastAsia="zh-CN"/>
              </w:rPr>
              <w:t>es/No</w:t>
            </w:r>
          </w:p>
        </w:tc>
        <w:tc>
          <w:tcPr>
            <w:tcW w:w="2693" w:type="dxa"/>
          </w:tcPr>
          <w:p w14:paraId="26F462A0" w14:textId="31603EE3" w:rsidR="00F26205" w:rsidRDefault="00F26205" w:rsidP="009A53B4">
            <w:pPr>
              <w:rPr>
                <w:lang w:val="en-US" w:eastAsia="zh-CN"/>
              </w:rPr>
            </w:pPr>
            <w:r>
              <w:rPr>
                <w:rFonts w:hint="eastAsia"/>
                <w:lang w:val="en-US" w:eastAsia="zh-CN"/>
              </w:rPr>
              <w:t>F</w:t>
            </w:r>
            <w:r>
              <w:rPr>
                <w:lang w:val="en-US" w:eastAsia="zh-CN"/>
              </w:rPr>
              <w:t>orward TEID@T-SN for SN-</w:t>
            </w:r>
            <w:r w:rsidR="00555D4E">
              <w:rPr>
                <w:lang w:val="en-US" w:eastAsia="zh-CN"/>
              </w:rPr>
              <w:t>terminated</w:t>
            </w:r>
            <w:r>
              <w:rPr>
                <w:lang w:val="en-US" w:eastAsia="zh-CN"/>
              </w:rPr>
              <w:t xml:space="preserve"> bearer</w:t>
            </w:r>
          </w:p>
          <w:p w14:paraId="087854CB" w14:textId="000308B5" w:rsidR="00F26205" w:rsidRDefault="00F26205" w:rsidP="009A53B4">
            <w:pPr>
              <w:rPr>
                <w:lang w:val="en-US" w:eastAsia="zh-CN"/>
              </w:rPr>
            </w:pPr>
            <w:r w:rsidRPr="003F41E8">
              <w:rPr>
                <w:b/>
                <w:color w:val="FF0000"/>
                <w:lang w:val="en-US" w:eastAsia="zh-CN"/>
              </w:rPr>
              <w:t xml:space="preserve">Convert </w:t>
            </w:r>
            <w:r>
              <w:rPr>
                <w:lang w:val="en-US" w:eastAsia="zh-CN"/>
              </w:rPr>
              <w:t>TEID@T-SN for MN-</w:t>
            </w:r>
            <w:r w:rsidR="00555D4E">
              <w:rPr>
                <w:lang w:val="en-US" w:eastAsia="zh-CN"/>
              </w:rPr>
              <w:t>terminated</w:t>
            </w:r>
            <w:r>
              <w:rPr>
                <w:lang w:val="en-US" w:eastAsia="zh-CN"/>
              </w:rPr>
              <w:t xml:space="preserve"> bearer</w:t>
            </w:r>
          </w:p>
        </w:tc>
        <w:tc>
          <w:tcPr>
            <w:tcW w:w="2121" w:type="dxa"/>
          </w:tcPr>
          <w:p w14:paraId="0B5999DC" w14:textId="19B851A5" w:rsidR="00F26205" w:rsidRDefault="00F26205" w:rsidP="009A53B4">
            <w:pPr>
              <w:rPr>
                <w:lang w:val="en-US" w:eastAsia="zh-CN"/>
              </w:rPr>
            </w:pPr>
            <w:r>
              <w:rPr>
                <w:rFonts w:hint="eastAsia"/>
                <w:lang w:val="en-US" w:eastAsia="zh-CN"/>
              </w:rPr>
              <w:t>F</w:t>
            </w:r>
            <w:r>
              <w:rPr>
                <w:lang w:val="en-US" w:eastAsia="zh-CN"/>
              </w:rPr>
              <w:t>orward TEID@T-MN</w:t>
            </w:r>
            <w:r w:rsidR="00705168">
              <w:rPr>
                <w:lang w:val="en-US" w:eastAsia="zh-CN"/>
              </w:rPr>
              <w:t xml:space="preserve"> for SN-</w:t>
            </w:r>
            <w:r w:rsidR="00555D4E">
              <w:rPr>
                <w:lang w:val="en-US" w:eastAsia="zh-CN"/>
              </w:rPr>
              <w:t>terminated</w:t>
            </w:r>
            <w:r w:rsidR="00705168">
              <w:rPr>
                <w:lang w:val="en-US" w:eastAsia="zh-CN"/>
              </w:rPr>
              <w:t xml:space="preserve"> bearer</w:t>
            </w:r>
          </w:p>
        </w:tc>
      </w:tr>
      <w:tr w:rsidR="00F26205" w14:paraId="7A3825E9" w14:textId="77777777" w:rsidTr="009A53B4">
        <w:tc>
          <w:tcPr>
            <w:tcW w:w="817" w:type="dxa"/>
          </w:tcPr>
          <w:p w14:paraId="78DC154B" w14:textId="77777777" w:rsidR="00F26205" w:rsidRDefault="00F26205" w:rsidP="009A53B4">
            <w:pPr>
              <w:rPr>
                <w:lang w:val="en-US" w:eastAsia="zh-CN"/>
              </w:rPr>
            </w:pPr>
            <w:r>
              <w:rPr>
                <w:rFonts w:hint="eastAsia"/>
                <w:lang w:val="en-US" w:eastAsia="zh-CN"/>
              </w:rPr>
              <w:t>C</w:t>
            </w:r>
            <w:r>
              <w:rPr>
                <w:lang w:val="en-US" w:eastAsia="zh-CN"/>
              </w:rPr>
              <w:t>ase 3</w:t>
            </w:r>
          </w:p>
        </w:tc>
        <w:tc>
          <w:tcPr>
            <w:tcW w:w="1167" w:type="dxa"/>
          </w:tcPr>
          <w:p w14:paraId="2E29CA5E"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14455630" w14:textId="77777777" w:rsidR="00F26205" w:rsidRDefault="00F26205" w:rsidP="009A53B4">
            <w:pPr>
              <w:jc w:val="center"/>
              <w:rPr>
                <w:lang w:val="en-US" w:eastAsia="zh-CN"/>
              </w:rPr>
            </w:pPr>
            <w:r>
              <w:rPr>
                <w:lang w:val="en-US" w:eastAsia="zh-CN"/>
              </w:rPr>
              <w:t>Yes</w:t>
            </w:r>
          </w:p>
        </w:tc>
        <w:tc>
          <w:tcPr>
            <w:tcW w:w="1276" w:type="dxa"/>
          </w:tcPr>
          <w:p w14:paraId="43082157"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2693" w:type="dxa"/>
          </w:tcPr>
          <w:p w14:paraId="29F3DF66" w14:textId="30B9ED4B" w:rsidR="00F26205" w:rsidRDefault="00F26205" w:rsidP="009A53B4">
            <w:pPr>
              <w:rPr>
                <w:lang w:val="en-US" w:eastAsia="zh-CN"/>
              </w:rPr>
            </w:pPr>
            <w:r>
              <w:rPr>
                <w:rFonts w:hint="eastAsia"/>
                <w:lang w:val="en-US" w:eastAsia="zh-CN"/>
              </w:rPr>
              <w:t>F</w:t>
            </w:r>
            <w:r>
              <w:rPr>
                <w:lang w:val="en-US" w:eastAsia="zh-CN"/>
              </w:rPr>
              <w:t>orward TEID@ T-SN for both MN-</w:t>
            </w:r>
            <w:r w:rsidR="00555D4E">
              <w:rPr>
                <w:lang w:val="en-US" w:eastAsia="zh-CN"/>
              </w:rPr>
              <w:t>terminated</w:t>
            </w:r>
            <w:r>
              <w:rPr>
                <w:lang w:val="en-US" w:eastAsia="zh-CN"/>
              </w:rPr>
              <w:t xml:space="preserve"> bearer and SN-</w:t>
            </w:r>
            <w:r w:rsidR="00555D4E">
              <w:rPr>
                <w:lang w:val="en-US" w:eastAsia="zh-CN"/>
              </w:rPr>
              <w:t>terminated</w:t>
            </w:r>
            <w:r>
              <w:rPr>
                <w:lang w:val="en-US" w:eastAsia="zh-CN"/>
              </w:rPr>
              <w:t xml:space="preserve"> bearer</w:t>
            </w:r>
          </w:p>
        </w:tc>
        <w:tc>
          <w:tcPr>
            <w:tcW w:w="2121" w:type="dxa"/>
          </w:tcPr>
          <w:p w14:paraId="0BCE08E6" w14:textId="5FF4E4BD" w:rsidR="00F26205" w:rsidRPr="00705168" w:rsidRDefault="00F26205" w:rsidP="00705168">
            <w:pPr>
              <w:rPr>
                <w:lang w:val="en-US" w:eastAsia="zh-CN"/>
              </w:rPr>
            </w:pPr>
            <w:r>
              <w:rPr>
                <w:rFonts w:hint="eastAsia"/>
                <w:lang w:val="en-US" w:eastAsia="zh-CN"/>
              </w:rPr>
              <w:t>F</w:t>
            </w:r>
            <w:r>
              <w:rPr>
                <w:lang w:val="en-US" w:eastAsia="zh-CN"/>
              </w:rPr>
              <w:t>orward TEID@T-MN</w:t>
            </w:r>
            <w:r w:rsidR="00705168">
              <w:rPr>
                <w:lang w:val="en-US" w:eastAsia="zh-CN"/>
              </w:rPr>
              <w:t xml:space="preserve"> or SN-</w:t>
            </w:r>
            <w:r w:rsidR="00555D4E">
              <w:rPr>
                <w:lang w:val="en-US" w:eastAsia="zh-CN"/>
              </w:rPr>
              <w:t>terminated</w:t>
            </w:r>
            <w:r w:rsidR="00705168">
              <w:rPr>
                <w:lang w:val="en-US" w:eastAsia="zh-CN"/>
              </w:rPr>
              <w:t xml:space="preserve"> bearer</w:t>
            </w:r>
          </w:p>
        </w:tc>
      </w:tr>
      <w:tr w:rsidR="00F26205" w14:paraId="6EA3F392" w14:textId="77777777" w:rsidTr="009A53B4">
        <w:tc>
          <w:tcPr>
            <w:tcW w:w="817" w:type="dxa"/>
          </w:tcPr>
          <w:p w14:paraId="57134AFD" w14:textId="77777777" w:rsidR="00F26205" w:rsidRDefault="00F26205" w:rsidP="009A53B4">
            <w:pPr>
              <w:rPr>
                <w:lang w:val="en-US" w:eastAsia="zh-CN"/>
              </w:rPr>
            </w:pPr>
            <w:r>
              <w:rPr>
                <w:rFonts w:hint="eastAsia"/>
                <w:lang w:val="en-US" w:eastAsia="zh-CN"/>
              </w:rPr>
              <w:t>C</w:t>
            </w:r>
            <w:r>
              <w:rPr>
                <w:lang w:val="en-US" w:eastAsia="zh-CN"/>
              </w:rPr>
              <w:t>ase 4</w:t>
            </w:r>
          </w:p>
        </w:tc>
        <w:tc>
          <w:tcPr>
            <w:tcW w:w="1167" w:type="dxa"/>
          </w:tcPr>
          <w:p w14:paraId="1A30A2C1"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56E08D98" w14:textId="77777777" w:rsidR="00F26205" w:rsidRDefault="00F26205" w:rsidP="009A53B4">
            <w:pPr>
              <w:jc w:val="center"/>
              <w:rPr>
                <w:lang w:val="en-US" w:eastAsia="zh-CN"/>
              </w:rPr>
            </w:pPr>
            <w:r>
              <w:rPr>
                <w:lang w:val="en-US" w:eastAsia="zh-CN"/>
              </w:rPr>
              <w:t>Yes</w:t>
            </w:r>
          </w:p>
        </w:tc>
        <w:tc>
          <w:tcPr>
            <w:tcW w:w="1276" w:type="dxa"/>
          </w:tcPr>
          <w:p w14:paraId="7FA4E4FE" w14:textId="77777777" w:rsidR="00F26205" w:rsidRDefault="00F26205" w:rsidP="009A53B4">
            <w:pPr>
              <w:jc w:val="center"/>
              <w:rPr>
                <w:lang w:val="en-US" w:eastAsia="zh-CN"/>
              </w:rPr>
            </w:pPr>
            <w:r>
              <w:rPr>
                <w:lang w:val="en-US" w:eastAsia="zh-CN"/>
              </w:rPr>
              <w:t>No</w:t>
            </w:r>
          </w:p>
        </w:tc>
        <w:tc>
          <w:tcPr>
            <w:tcW w:w="2693" w:type="dxa"/>
          </w:tcPr>
          <w:p w14:paraId="73F1F03D" w14:textId="61D9A9EA" w:rsidR="00F26205" w:rsidRDefault="00F26205" w:rsidP="009A53B4">
            <w:pPr>
              <w:rPr>
                <w:lang w:val="en-US" w:eastAsia="zh-CN"/>
              </w:rPr>
            </w:pPr>
            <w:r>
              <w:rPr>
                <w:rFonts w:hint="eastAsia"/>
                <w:lang w:val="en-US" w:eastAsia="zh-CN"/>
              </w:rPr>
              <w:t>F</w:t>
            </w:r>
            <w:r>
              <w:rPr>
                <w:lang w:val="en-US" w:eastAsia="zh-CN"/>
              </w:rPr>
              <w:t>orward TEID@ T-SN for both MN-</w:t>
            </w:r>
            <w:r w:rsidR="00555D4E">
              <w:rPr>
                <w:lang w:val="en-US" w:eastAsia="zh-CN"/>
              </w:rPr>
              <w:t>terminated</w:t>
            </w:r>
            <w:r>
              <w:rPr>
                <w:lang w:val="en-US" w:eastAsia="zh-CN"/>
              </w:rPr>
              <w:t xml:space="preserve"> bearer and SN-</w:t>
            </w:r>
            <w:r w:rsidR="00555D4E">
              <w:rPr>
                <w:lang w:val="en-US" w:eastAsia="zh-CN"/>
              </w:rPr>
              <w:t>terminated</w:t>
            </w:r>
            <w:r>
              <w:rPr>
                <w:lang w:val="en-US" w:eastAsia="zh-CN"/>
              </w:rPr>
              <w:t xml:space="preserve"> bearer</w:t>
            </w:r>
          </w:p>
        </w:tc>
        <w:tc>
          <w:tcPr>
            <w:tcW w:w="2121" w:type="dxa"/>
          </w:tcPr>
          <w:p w14:paraId="239A39B1" w14:textId="382C64C7" w:rsidR="00F26205" w:rsidRPr="00705168" w:rsidRDefault="00F26205" w:rsidP="00705168">
            <w:pPr>
              <w:rPr>
                <w:lang w:val="en-US" w:eastAsia="zh-CN"/>
              </w:rPr>
            </w:pPr>
            <w:r w:rsidRPr="003F41E8">
              <w:rPr>
                <w:b/>
                <w:color w:val="FF0000"/>
                <w:lang w:val="en-US" w:eastAsia="zh-CN"/>
              </w:rPr>
              <w:t xml:space="preserve">Convert </w:t>
            </w:r>
            <w:r>
              <w:rPr>
                <w:lang w:val="en-US" w:eastAsia="zh-CN"/>
              </w:rPr>
              <w:t>TEID@T-MN</w:t>
            </w:r>
            <w:r w:rsidR="00705168">
              <w:rPr>
                <w:lang w:val="en-US" w:eastAsia="zh-CN"/>
              </w:rPr>
              <w:t xml:space="preserve"> or SN-</w:t>
            </w:r>
            <w:r w:rsidR="00555D4E">
              <w:rPr>
                <w:lang w:val="en-US" w:eastAsia="zh-CN"/>
              </w:rPr>
              <w:t>terminated</w:t>
            </w:r>
            <w:r w:rsidR="00705168">
              <w:rPr>
                <w:lang w:val="en-US" w:eastAsia="zh-CN"/>
              </w:rPr>
              <w:t xml:space="preserve"> bearer</w:t>
            </w:r>
          </w:p>
        </w:tc>
      </w:tr>
    </w:tbl>
    <w:p w14:paraId="22C411B1" w14:textId="77777777" w:rsidR="00F26205" w:rsidRDefault="00F26205" w:rsidP="00F26205">
      <w:pPr>
        <w:rPr>
          <w:lang w:val="en-US" w:eastAsia="zh-CN"/>
        </w:rPr>
      </w:pPr>
    </w:p>
    <w:p w14:paraId="7C0ABAEB" w14:textId="77777777" w:rsidR="00E51FAB" w:rsidRDefault="00E51FAB" w:rsidP="00E51FAB">
      <w:pPr>
        <w:jc w:val="center"/>
      </w:pPr>
      <w:r>
        <w:object w:dxaOrig="6550" w:dyaOrig="3720" w14:anchorId="6FA73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186pt" o:ole="">
            <v:imagedata r:id="rId7" o:title=""/>
          </v:shape>
          <o:OLEObject Type="Embed" ProgID="Visio.Drawing.15" ShapeID="_x0000_i1025" DrawAspect="Content" ObjectID="_1757252925" r:id="rId8"/>
        </w:object>
      </w:r>
    </w:p>
    <w:p w14:paraId="5E8290A8" w14:textId="42B1B664" w:rsidR="00F26205" w:rsidRDefault="00E51FAB" w:rsidP="00E51FAB">
      <w:pPr>
        <w:jc w:val="center"/>
        <w:rPr>
          <w:lang w:val="en-US" w:eastAsia="zh-CN"/>
        </w:rPr>
      </w:pPr>
      <w:r>
        <w:rPr>
          <w:rFonts w:hint="eastAsia"/>
          <w:lang w:val="en-US" w:eastAsia="zh-CN"/>
        </w:rPr>
        <w:t>F</w:t>
      </w:r>
      <w:r>
        <w:rPr>
          <w:lang w:val="en-US" w:eastAsia="zh-CN"/>
        </w:rPr>
        <w:t>igure 1</w:t>
      </w:r>
    </w:p>
    <w:p w14:paraId="5DE247EA" w14:textId="7A03C0DB" w:rsidR="00364F60" w:rsidRPr="00382F43" w:rsidRDefault="00096017" w:rsidP="00FB280F">
      <w:pPr>
        <w:pStyle w:val="2"/>
        <w:numPr>
          <w:ilvl w:val="1"/>
          <w:numId w:val="30"/>
        </w:numPr>
        <w:rPr>
          <w:b/>
          <w:sz w:val="22"/>
          <w:szCs w:val="22"/>
          <w:lang w:val="en-US" w:eastAsia="zh-CN"/>
        </w:rPr>
      </w:pPr>
      <w:r w:rsidRPr="00382F43">
        <w:rPr>
          <w:b/>
          <w:sz w:val="22"/>
          <w:szCs w:val="22"/>
          <w:lang w:val="en-US" w:eastAsia="zh-CN"/>
        </w:rPr>
        <w:t xml:space="preserve">Case 1: Direct </w:t>
      </w:r>
      <w:r w:rsidR="00016A93" w:rsidRPr="00382F43">
        <w:rPr>
          <w:b/>
          <w:sz w:val="22"/>
          <w:szCs w:val="22"/>
          <w:lang w:val="en-US" w:eastAsia="zh-CN"/>
        </w:rPr>
        <w:t xml:space="preserve">path is available between S-SN and T-SN, </w:t>
      </w:r>
      <w:r w:rsidR="00ED37D3" w:rsidRPr="00382F43">
        <w:rPr>
          <w:b/>
          <w:sz w:val="22"/>
          <w:szCs w:val="22"/>
          <w:lang w:val="en-US" w:eastAsia="zh-CN"/>
        </w:rPr>
        <w:t xml:space="preserve">and </w:t>
      </w:r>
      <w:r w:rsidR="00016A93" w:rsidRPr="00382F43">
        <w:rPr>
          <w:b/>
          <w:sz w:val="22"/>
          <w:szCs w:val="22"/>
          <w:lang w:val="en-US" w:eastAsia="zh-CN"/>
        </w:rPr>
        <w:t>between S-MN and T-SN</w:t>
      </w:r>
    </w:p>
    <w:p w14:paraId="3C0D074C" w14:textId="77777777" w:rsidR="00D60A7F" w:rsidRPr="00D60A7F" w:rsidRDefault="00D60A7F" w:rsidP="00D60A7F">
      <w:pPr>
        <w:pStyle w:val="aff1"/>
        <w:ind w:left="735"/>
        <w:rPr>
          <w:rFonts w:ascii="Calibri" w:eastAsia="Malgun Gothic" w:hAnsi="Calibri" w:cs="Calibri"/>
          <w:bCs/>
          <w:color w:val="008000"/>
          <w:sz w:val="18"/>
        </w:rPr>
      </w:pPr>
      <w:r w:rsidRPr="00D60A7F">
        <w:rPr>
          <w:rFonts w:ascii="Calibri" w:eastAsia="Malgun Gothic" w:hAnsi="Calibri" w:cs="Calibri"/>
          <w:bCs/>
          <w:color w:val="008000"/>
          <w:sz w:val="18"/>
        </w:rPr>
        <w:t>The target MN needs to know the direct path availability of S-SN&lt;-&gt; T-SN(existing IE) and that of S-MN&lt;-&gt;T-SN(new IE or codepoint) in order to have correct behavior for data forwarding handling.</w:t>
      </w:r>
    </w:p>
    <w:p w14:paraId="2D4FBC27" w14:textId="077E8154" w:rsidR="00016A93" w:rsidRDefault="00D60A7F" w:rsidP="00016A93">
      <w:pPr>
        <w:rPr>
          <w:lang w:val="en-US" w:eastAsia="zh-CN"/>
        </w:rPr>
      </w:pPr>
      <w:r>
        <w:rPr>
          <w:lang w:val="en-US" w:eastAsia="zh-CN"/>
        </w:rPr>
        <w:t xml:space="preserve">For MN terminated </w:t>
      </w:r>
      <w:r w:rsidR="00280A0F">
        <w:rPr>
          <w:lang w:val="en-US" w:eastAsia="zh-CN"/>
        </w:rPr>
        <w:t>bearer, the T-MN forwards TEID@T-SN to the S-MN.</w:t>
      </w:r>
    </w:p>
    <w:p w14:paraId="31120184" w14:textId="77777777" w:rsidR="009F2279" w:rsidRDefault="00280A0F" w:rsidP="00016A93">
      <w:pPr>
        <w:rPr>
          <w:lang w:val="en-US" w:eastAsia="zh-CN"/>
        </w:rPr>
      </w:pPr>
      <w:r>
        <w:rPr>
          <w:lang w:val="en-US" w:eastAsia="zh-CN"/>
        </w:rPr>
        <w:t xml:space="preserve">For SN terminated bearer, the T-MN forwards TEID@T-SN to the S-MN. </w:t>
      </w:r>
    </w:p>
    <w:p w14:paraId="1B34372E" w14:textId="015A1B34" w:rsidR="00280A0F" w:rsidRDefault="00F43114" w:rsidP="00016A93">
      <w:pPr>
        <w:rPr>
          <w:lang w:val="en-US" w:eastAsia="zh-CN"/>
        </w:rPr>
      </w:pPr>
      <w:r>
        <w:rPr>
          <w:lang w:val="en-US" w:eastAsia="zh-CN"/>
        </w:rPr>
        <w:t>Moreover, the S-M</w:t>
      </w:r>
      <w:r w:rsidR="00280A0F">
        <w:rPr>
          <w:lang w:val="en-US" w:eastAsia="zh-CN"/>
        </w:rPr>
        <w:t>N also needs to know the direct path availability between S-SN and T-SN, then it can forward (i.e., not convert) TEID@T-MN to the S-SN.</w:t>
      </w:r>
    </w:p>
    <w:p w14:paraId="5A2E7D7F" w14:textId="2253AC62" w:rsidR="00280A0F" w:rsidRPr="005F0720" w:rsidRDefault="00382F43" w:rsidP="00016A93">
      <w:pPr>
        <w:rPr>
          <w:b/>
          <w:lang w:val="en-US" w:eastAsia="zh-CN"/>
        </w:rPr>
      </w:pPr>
      <w:r>
        <w:rPr>
          <w:b/>
          <w:lang w:val="en-US" w:eastAsia="zh-CN"/>
        </w:rPr>
        <w:t>Proposal 1</w:t>
      </w:r>
      <w:r w:rsidR="00E8651C" w:rsidRPr="005F0720">
        <w:rPr>
          <w:b/>
          <w:lang w:val="en-US" w:eastAsia="zh-CN"/>
        </w:rPr>
        <w:t xml:space="preserve">: If T-MN receives </w:t>
      </w:r>
      <w:r w:rsidR="00C65D09" w:rsidRPr="005F0720">
        <w:rPr>
          <w:b/>
          <w:lang w:val="en-US" w:eastAsia="zh-CN"/>
        </w:rPr>
        <w:t>direct path availability indicator between S-SN and T-SN, it shall send this indicator to S-MN by HO ACK message.</w:t>
      </w:r>
    </w:p>
    <w:p w14:paraId="163BCC61" w14:textId="6AA71A06" w:rsidR="00A46E1D" w:rsidRPr="00382F43" w:rsidRDefault="00A46E1D" w:rsidP="00FB280F">
      <w:pPr>
        <w:pStyle w:val="2"/>
        <w:numPr>
          <w:ilvl w:val="1"/>
          <w:numId w:val="30"/>
        </w:numPr>
        <w:rPr>
          <w:b/>
          <w:sz w:val="22"/>
          <w:szCs w:val="22"/>
          <w:lang w:val="en-US" w:eastAsia="zh-CN"/>
        </w:rPr>
      </w:pPr>
      <w:r w:rsidRPr="00382F43">
        <w:rPr>
          <w:b/>
          <w:sz w:val="22"/>
          <w:szCs w:val="22"/>
          <w:lang w:val="en-US" w:eastAsia="zh-CN"/>
        </w:rPr>
        <w:t xml:space="preserve">Case 2: </w:t>
      </w:r>
      <w:r w:rsidR="00231476" w:rsidRPr="00382F43">
        <w:rPr>
          <w:b/>
          <w:sz w:val="22"/>
          <w:szCs w:val="22"/>
          <w:lang w:val="en-US" w:eastAsia="zh-CN"/>
        </w:rPr>
        <w:t>Direct path is available between S-SN and T-SN, but is not available between S-MN and T-SN</w:t>
      </w:r>
    </w:p>
    <w:p w14:paraId="28CAAC5F" w14:textId="35C71ECC" w:rsidR="00F50682" w:rsidRDefault="00F50682" w:rsidP="00F50682">
      <w:pPr>
        <w:rPr>
          <w:lang w:val="en-US" w:eastAsia="zh-CN"/>
        </w:rPr>
      </w:pPr>
      <w:r w:rsidRPr="00F50682">
        <w:rPr>
          <w:lang w:val="en-US" w:eastAsia="zh-CN"/>
        </w:rPr>
        <w:t>For MN terminated bearer, the T-</w:t>
      </w:r>
      <w:r>
        <w:rPr>
          <w:lang w:val="en-US" w:eastAsia="zh-CN"/>
        </w:rPr>
        <w:t xml:space="preserve">MN shall </w:t>
      </w:r>
      <w:r w:rsidRPr="00B86AE4">
        <w:rPr>
          <w:b/>
          <w:color w:val="FF0000"/>
          <w:lang w:val="en-US" w:eastAsia="zh-CN"/>
        </w:rPr>
        <w:t>convert</w:t>
      </w:r>
      <w:r w:rsidRPr="00F50682">
        <w:rPr>
          <w:lang w:val="en-US" w:eastAsia="zh-CN"/>
        </w:rPr>
        <w:t xml:space="preserve"> TEID@T-SN to the S-MN.</w:t>
      </w:r>
    </w:p>
    <w:p w14:paraId="32F553F9" w14:textId="00410FB3" w:rsidR="00F50682" w:rsidRDefault="007E4B70" w:rsidP="00F50682">
      <w:pPr>
        <w:rPr>
          <w:lang w:val="en-US" w:eastAsia="zh-CN"/>
        </w:rPr>
      </w:pPr>
      <w:r>
        <w:rPr>
          <w:lang w:val="en-US" w:eastAsia="zh-CN"/>
        </w:rPr>
        <w:t>For SN terminated bearer, the T-MN forwards TEID@T-SN to the S-MN</w:t>
      </w:r>
      <w:r w:rsidR="00F50682">
        <w:rPr>
          <w:lang w:val="en-US" w:eastAsia="zh-CN"/>
        </w:rPr>
        <w:t>.</w:t>
      </w:r>
    </w:p>
    <w:p w14:paraId="0C1AF755" w14:textId="77777777" w:rsidR="00554DE0" w:rsidRDefault="00554DE0" w:rsidP="00554DE0">
      <w:pPr>
        <w:rPr>
          <w:lang w:val="en-US" w:eastAsia="zh-CN"/>
        </w:rPr>
      </w:pPr>
      <w:r>
        <w:rPr>
          <w:lang w:val="en-US" w:eastAsia="zh-CN"/>
        </w:rPr>
        <w:t>For SN terminated bearer, the S-MN forwards TEID@T-SN to the S-MN.</w:t>
      </w:r>
    </w:p>
    <w:p w14:paraId="4DEF07BA" w14:textId="2B2C8CC2" w:rsidR="00231476" w:rsidRPr="00382F43" w:rsidRDefault="00231476" w:rsidP="00FB280F">
      <w:pPr>
        <w:pStyle w:val="2"/>
        <w:numPr>
          <w:ilvl w:val="1"/>
          <w:numId w:val="30"/>
        </w:numPr>
        <w:rPr>
          <w:b/>
          <w:sz w:val="22"/>
          <w:szCs w:val="22"/>
          <w:lang w:val="en-US" w:eastAsia="zh-CN"/>
        </w:rPr>
      </w:pPr>
      <w:r w:rsidRPr="00382F43">
        <w:rPr>
          <w:b/>
          <w:sz w:val="22"/>
          <w:szCs w:val="22"/>
          <w:lang w:val="en-US" w:eastAsia="zh-CN"/>
        </w:rPr>
        <w:t>Case 3: Direct path is not available between S-SN and T-SN, but is available between S-MN and T-SN and between S-SN and S-MN</w:t>
      </w:r>
    </w:p>
    <w:p w14:paraId="44BED023" w14:textId="7CD9F74E" w:rsidR="005F0720" w:rsidRDefault="005F0720" w:rsidP="005F0720">
      <w:pPr>
        <w:rPr>
          <w:lang w:val="en-US" w:eastAsia="zh-CN"/>
        </w:rPr>
      </w:pPr>
      <w:r w:rsidRPr="005F0720">
        <w:rPr>
          <w:lang w:val="en-US" w:eastAsia="zh-CN"/>
        </w:rPr>
        <w:t xml:space="preserve">For </w:t>
      </w:r>
      <w:r w:rsidR="00194761">
        <w:rPr>
          <w:lang w:val="en-US" w:eastAsia="zh-CN"/>
        </w:rPr>
        <w:t xml:space="preserve">both </w:t>
      </w:r>
      <w:r w:rsidR="00194761" w:rsidRPr="00736BA4">
        <w:rPr>
          <w:lang w:val="en-US" w:eastAsia="zh-CN"/>
        </w:rPr>
        <w:t>MN terminated bearer</w:t>
      </w:r>
      <w:r w:rsidR="00194761">
        <w:rPr>
          <w:lang w:val="en-US" w:eastAsia="zh-CN"/>
        </w:rPr>
        <w:t xml:space="preserve"> and SN terminated bearer</w:t>
      </w:r>
      <w:r w:rsidR="00194761" w:rsidRPr="00736BA4">
        <w:rPr>
          <w:lang w:val="en-US" w:eastAsia="zh-CN"/>
        </w:rPr>
        <w:t xml:space="preserve">, </w:t>
      </w:r>
      <w:r w:rsidRPr="005F0720">
        <w:rPr>
          <w:lang w:val="en-US" w:eastAsia="zh-CN"/>
        </w:rPr>
        <w:t>the T-MN forwards TEID@T-SN to the S-MN.</w:t>
      </w:r>
    </w:p>
    <w:p w14:paraId="0D82DD61" w14:textId="082CADC5" w:rsidR="005F0720" w:rsidRDefault="005F0720" w:rsidP="005F0720">
      <w:pPr>
        <w:rPr>
          <w:lang w:val="en-US" w:eastAsia="zh-CN"/>
        </w:rPr>
      </w:pPr>
      <w:r>
        <w:rPr>
          <w:lang w:val="en-US" w:eastAsia="zh-CN"/>
        </w:rPr>
        <w:t xml:space="preserve">For SN terminated bearer, the S-MN needs to know direct path availability between S-SN and T-MN, then it can </w:t>
      </w:r>
      <w:r w:rsidR="00B66FF3">
        <w:rPr>
          <w:lang w:val="en-US" w:eastAsia="zh-CN"/>
        </w:rPr>
        <w:t>decide wh</w:t>
      </w:r>
      <w:r w:rsidR="00B24715">
        <w:rPr>
          <w:lang w:val="en-US" w:eastAsia="zh-CN"/>
        </w:rPr>
        <w:t>e</w:t>
      </w:r>
      <w:r w:rsidR="00B66FF3">
        <w:rPr>
          <w:lang w:val="en-US" w:eastAsia="zh-CN"/>
        </w:rPr>
        <w:t xml:space="preserve">ther to </w:t>
      </w:r>
      <w:r w:rsidR="00B24715">
        <w:rPr>
          <w:lang w:val="en-US" w:eastAsia="zh-CN"/>
        </w:rPr>
        <w:t>forward or convert</w:t>
      </w:r>
      <w:r>
        <w:rPr>
          <w:lang w:val="en-US" w:eastAsia="zh-CN"/>
        </w:rPr>
        <w:t xml:space="preserve"> TEID@T-MN to the S-SN.</w:t>
      </w:r>
    </w:p>
    <w:p w14:paraId="08EF87AC" w14:textId="126893AF" w:rsidR="005F0720" w:rsidRPr="005F0720" w:rsidRDefault="005F0720" w:rsidP="005F0720">
      <w:pPr>
        <w:rPr>
          <w:b/>
          <w:lang w:val="en-US" w:eastAsia="zh-CN"/>
        </w:rPr>
      </w:pPr>
      <w:r w:rsidRPr="005F0720">
        <w:rPr>
          <w:b/>
          <w:lang w:val="en-US" w:eastAsia="zh-CN"/>
        </w:rPr>
        <w:t xml:space="preserve">Proposal </w:t>
      </w:r>
      <w:r w:rsidR="00382F43">
        <w:rPr>
          <w:b/>
          <w:lang w:val="en-US" w:eastAsia="zh-CN"/>
        </w:rPr>
        <w:t>2</w:t>
      </w:r>
      <w:r w:rsidRPr="005F0720">
        <w:rPr>
          <w:b/>
          <w:lang w:val="en-US" w:eastAsia="zh-CN"/>
        </w:rPr>
        <w:t xml:space="preserve">: </w:t>
      </w:r>
      <w:r w:rsidR="00616D57">
        <w:rPr>
          <w:b/>
          <w:lang w:val="en-US" w:eastAsia="zh-CN"/>
        </w:rPr>
        <w:t xml:space="preserve">Based on the </w:t>
      </w:r>
      <w:r w:rsidR="00194761">
        <w:rPr>
          <w:b/>
          <w:lang w:val="en-US" w:eastAsia="zh-CN"/>
        </w:rPr>
        <w:t xml:space="preserve">received </w:t>
      </w:r>
      <w:r w:rsidR="00616D57">
        <w:rPr>
          <w:b/>
          <w:lang w:val="en-US" w:eastAsia="zh-CN"/>
        </w:rPr>
        <w:t>S-SN id, t</w:t>
      </w:r>
      <w:r w:rsidRPr="005F0720">
        <w:rPr>
          <w:b/>
          <w:lang w:val="en-US" w:eastAsia="zh-CN"/>
        </w:rPr>
        <w:t xml:space="preserve">he T-MN shall </w:t>
      </w:r>
      <w:r w:rsidR="00A90C15">
        <w:rPr>
          <w:b/>
          <w:lang w:val="en-US" w:eastAsia="zh-CN"/>
        </w:rPr>
        <w:t xml:space="preserve">deicde </w:t>
      </w:r>
      <w:r w:rsidR="00736BA4">
        <w:rPr>
          <w:b/>
          <w:lang w:val="en-US" w:eastAsia="zh-CN"/>
        </w:rPr>
        <w:t xml:space="preserve">whether </w:t>
      </w:r>
      <w:r w:rsidR="00A90C15">
        <w:rPr>
          <w:b/>
          <w:lang w:val="en-US" w:eastAsia="zh-CN"/>
        </w:rPr>
        <w:t xml:space="preserve">to </w:t>
      </w:r>
      <w:r w:rsidRPr="005F0720">
        <w:rPr>
          <w:b/>
          <w:lang w:val="en-US" w:eastAsia="zh-CN"/>
        </w:rPr>
        <w:t>send direct path availability indicator between S-SN and T-MN to the S-SN by HO ACK messge.</w:t>
      </w:r>
    </w:p>
    <w:p w14:paraId="355E3FF0" w14:textId="7E2D485B" w:rsidR="005F0720" w:rsidRPr="00382F43" w:rsidRDefault="001A6E18" w:rsidP="00FB280F">
      <w:pPr>
        <w:pStyle w:val="2"/>
        <w:numPr>
          <w:ilvl w:val="1"/>
          <w:numId w:val="30"/>
        </w:numPr>
        <w:rPr>
          <w:b/>
          <w:sz w:val="22"/>
          <w:szCs w:val="22"/>
          <w:lang w:val="en-US" w:eastAsia="zh-CN"/>
        </w:rPr>
      </w:pPr>
      <w:r w:rsidRPr="00382F43">
        <w:rPr>
          <w:b/>
          <w:sz w:val="22"/>
          <w:szCs w:val="22"/>
          <w:lang w:val="en-US" w:eastAsia="zh-CN"/>
        </w:rPr>
        <w:t>Case 4: Direct path is not available between S-SN and T-SN and between S-SN and T-MN, but is available between S-MN and T-SN</w:t>
      </w:r>
    </w:p>
    <w:p w14:paraId="0ECEF4C4" w14:textId="3AAF063D" w:rsidR="00736BA4" w:rsidRDefault="00736BA4" w:rsidP="00736BA4">
      <w:pPr>
        <w:rPr>
          <w:lang w:val="en-US" w:eastAsia="zh-CN"/>
        </w:rPr>
      </w:pPr>
      <w:r w:rsidRPr="00736BA4">
        <w:rPr>
          <w:lang w:val="en-US" w:eastAsia="zh-CN"/>
        </w:rPr>
        <w:t xml:space="preserve">For </w:t>
      </w:r>
      <w:r w:rsidR="00194761">
        <w:rPr>
          <w:lang w:val="en-US" w:eastAsia="zh-CN"/>
        </w:rPr>
        <w:t xml:space="preserve">both </w:t>
      </w:r>
      <w:r w:rsidRPr="00736BA4">
        <w:rPr>
          <w:lang w:val="en-US" w:eastAsia="zh-CN"/>
        </w:rPr>
        <w:t>MN terminated bearer</w:t>
      </w:r>
      <w:r w:rsidR="00194761">
        <w:rPr>
          <w:lang w:val="en-US" w:eastAsia="zh-CN"/>
        </w:rPr>
        <w:t xml:space="preserve"> and SN terminated bearer</w:t>
      </w:r>
      <w:r w:rsidRPr="00736BA4">
        <w:rPr>
          <w:lang w:val="en-US" w:eastAsia="zh-CN"/>
        </w:rPr>
        <w:t>, the T-MN forwards TEID@T-SN to the S-MN.</w:t>
      </w:r>
    </w:p>
    <w:p w14:paraId="311123D8" w14:textId="52E7C69B" w:rsidR="00CD258B" w:rsidRDefault="00736BA4" w:rsidP="001E1E75">
      <w:pPr>
        <w:rPr>
          <w:lang w:eastAsia="zh-CN"/>
        </w:rPr>
      </w:pPr>
      <w:r>
        <w:rPr>
          <w:lang w:val="en-US" w:eastAsia="zh-CN"/>
        </w:rPr>
        <w:t xml:space="preserve">For SN terminated bearer, the S-MN shall </w:t>
      </w:r>
      <w:r w:rsidRPr="00354932">
        <w:rPr>
          <w:b/>
          <w:color w:val="FF0000"/>
          <w:lang w:val="en-US" w:eastAsia="zh-CN"/>
        </w:rPr>
        <w:t>convert</w:t>
      </w:r>
      <w:r>
        <w:rPr>
          <w:lang w:val="en-US" w:eastAsia="zh-CN"/>
        </w:rPr>
        <w:t xml:space="preserve"> TEID@T-MN to the S-SN.</w:t>
      </w:r>
    </w:p>
    <w:p w14:paraId="1B59ECF1" w14:textId="470CEE2B" w:rsidR="00B60707" w:rsidRDefault="002835BC" w:rsidP="002835BC">
      <w:pPr>
        <w:pStyle w:val="1"/>
        <w:numPr>
          <w:ilvl w:val="0"/>
          <w:numId w:val="30"/>
        </w:numPr>
        <w:rPr>
          <w:lang w:eastAsia="zh-CN"/>
        </w:rPr>
      </w:pPr>
      <w:r>
        <w:rPr>
          <w:lang w:eastAsia="zh-CN"/>
        </w:rPr>
        <w:t>Conclusion</w:t>
      </w:r>
    </w:p>
    <w:p w14:paraId="5619BE89" w14:textId="5EC0FE8E" w:rsidR="002835BC" w:rsidRDefault="002835BC" w:rsidP="002835BC">
      <w:pPr>
        <w:rPr>
          <w:lang w:eastAsia="zh-CN"/>
        </w:rPr>
      </w:pPr>
      <w:r>
        <w:rPr>
          <w:lang w:eastAsia="zh-CN"/>
        </w:rPr>
        <w:t>Based on the above analysis, we provide the following proposals.</w:t>
      </w:r>
    </w:p>
    <w:p w14:paraId="5819D85E" w14:textId="421528C4" w:rsidR="002835BC" w:rsidRPr="005F0720" w:rsidRDefault="00382F43" w:rsidP="002835BC">
      <w:pPr>
        <w:rPr>
          <w:b/>
          <w:lang w:val="en-US" w:eastAsia="zh-CN"/>
        </w:rPr>
      </w:pPr>
      <w:r>
        <w:rPr>
          <w:b/>
          <w:lang w:val="en-US" w:eastAsia="zh-CN"/>
        </w:rPr>
        <w:lastRenderedPageBreak/>
        <w:t>Proposal 1</w:t>
      </w:r>
      <w:r w:rsidR="002835BC" w:rsidRPr="005F0720">
        <w:rPr>
          <w:b/>
          <w:lang w:val="en-US" w:eastAsia="zh-CN"/>
        </w:rPr>
        <w:t>: If T-MN receives direct path availability indicator between S-SN and T-SN, it shall send this indicator to S-MN by HO ACK message.</w:t>
      </w:r>
    </w:p>
    <w:p w14:paraId="34AF8295" w14:textId="56A0FFE4" w:rsidR="002835BC" w:rsidRPr="002835BC" w:rsidRDefault="00382F43" w:rsidP="002835BC">
      <w:pPr>
        <w:rPr>
          <w:lang w:eastAsia="zh-CN"/>
        </w:rPr>
      </w:pPr>
      <w:r>
        <w:rPr>
          <w:b/>
          <w:lang w:val="en-US" w:eastAsia="zh-CN"/>
        </w:rPr>
        <w:t>Proposal 2</w:t>
      </w:r>
      <w:r w:rsidR="002835BC" w:rsidRPr="005F0720">
        <w:rPr>
          <w:b/>
          <w:lang w:val="en-US" w:eastAsia="zh-CN"/>
        </w:rPr>
        <w:t xml:space="preserve">: </w:t>
      </w:r>
      <w:r w:rsidR="002835BC">
        <w:rPr>
          <w:b/>
          <w:lang w:val="en-US" w:eastAsia="zh-CN"/>
        </w:rPr>
        <w:t>Based on the received S-SN id, t</w:t>
      </w:r>
      <w:r w:rsidR="002835BC" w:rsidRPr="005F0720">
        <w:rPr>
          <w:b/>
          <w:lang w:val="en-US" w:eastAsia="zh-CN"/>
        </w:rPr>
        <w:t xml:space="preserve">he T-MN shall </w:t>
      </w:r>
      <w:r w:rsidR="002835BC">
        <w:rPr>
          <w:b/>
          <w:lang w:val="en-US" w:eastAsia="zh-CN"/>
        </w:rPr>
        <w:t xml:space="preserve">deicde whether to </w:t>
      </w:r>
      <w:r w:rsidR="002835BC" w:rsidRPr="005F0720">
        <w:rPr>
          <w:b/>
          <w:lang w:val="en-US" w:eastAsia="zh-CN"/>
        </w:rPr>
        <w:t>send direct path availability indicator between S-SN and T-MN to the S-SN by HO ACK messge.</w:t>
      </w:r>
    </w:p>
    <w:p w14:paraId="4F32D6D2" w14:textId="77777777" w:rsidR="00B60707" w:rsidRDefault="00B60707" w:rsidP="00B60707">
      <w:pPr>
        <w:pStyle w:val="1"/>
        <w:numPr>
          <w:ilvl w:val="0"/>
          <w:numId w:val="30"/>
        </w:numPr>
        <w:rPr>
          <w:rFonts w:ascii="Times New Roman" w:hAnsi="Times New Roman"/>
        </w:rPr>
      </w:pPr>
      <w:r>
        <w:rPr>
          <w:rFonts w:ascii="Times New Roman" w:hAnsi="Times New Roman"/>
        </w:rPr>
        <w:t>Text Proposal to 38.423</w:t>
      </w:r>
    </w:p>
    <w:p w14:paraId="341B21D7" w14:textId="0489D878" w:rsidR="00B60707" w:rsidRPr="00B60707" w:rsidRDefault="00B60707" w:rsidP="00B60707">
      <w:pPr>
        <w:rPr>
          <w:b/>
          <w:color w:val="FF0000"/>
        </w:rPr>
      </w:pPr>
      <w:r w:rsidRPr="00B60707">
        <w:rPr>
          <w:b/>
          <w:color w:val="FF0000"/>
        </w:rPr>
        <w:t>-------------------------</w:t>
      </w:r>
      <w:r>
        <w:rPr>
          <w:b/>
          <w:color w:val="FF0000"/>
        </w:rPr>
        <w:t>&lt;&lt;&lt;&lt;&lt;&lt; START</w:t>
      </w:r>
      <w:r w:rsidRPr="00B60707">
        <w:rPr>
          <w:b/>
          <w:color w:val="FF0000"/>
        </w:rPr>
        <w:t xml:space="preserve"> CHANGE &gt;&gt;&gt;&gt;&gt;&gt;--------------------------------------------------</w:t>
      </w:r>
    </w:p>
    <w:p w14:paraId="2773DE72" w14:textId="77777777" w:rsidR="00713A1C" w:rsidRPr="00C21414" w:rsidRDefault="00713A1C" w:rsidP="00713A1C">
      <w:pPr>
        <w:pStyle w:val="30"/>
        <w:rPr>
          <w:lang w:eastAsia="ja-JP"/>
        </w:rPr>
      </w:pPr>
      <w:bookmarkStart w:id="8" w:name="_Toc138863034"/>
      <w:r w:rsidRPr="00C21414">
        <w:rPr>
          <w:lang w:eastAsia="ja-JP"/>
        </w:rPr>
        <w:t>8.2.1</w:t>
      </w:r>
      <w:r w:rsidRPr="00C21414">
        <w:rPr>
          <w:lang w:eastAsia="ja-JP"/>
        </w:rPr>
        <w:tab/>
        <w:t>Handover Preparation</w:t>
      </w:r>
    </w:p>
    <w:p w14:paraId="232980A6" w14:textId="77777777" w:rsidR="00713A1C" w:rsidRPr="00C21414" w:rsidRDefault="00713A1C" w:rsidP="00713A1C">
      <w:pPr>
        <w:pStyle w:val="4"/>
        <w:rPr>
          <w:lang w:eastAsia="ja-JP"/>
        </w:rPr>
      </w:pPr>
      <w:r w:rsidRPr="00C21414">
        <w:rPr>
          <w:lang w:eastAsia="ja-JP"/>
        </w:rPr>
        <w:t>8.2.1.1</w:t>
      </w:r>
      <w:r w:rsidRPr="00C21414">
        <w:rPr>
          <w:lang w:eastAsia="ja-JP"/>
        </w:rPr>
        <w:tab/>
        <w:t>General</w:t>
      </w:r>
    </w:p>
    <w:p w14:paraId="0A3933D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F86F9F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0830C61D" w14:textId="77777777" w:rsidR="00713A1C" w:rsidRPr="00C21414" w:rsidRDefault="00713A1C" w:rsidP="00713A1C">
      <w:pPr>
        <w:pStyle w:val="4"/>
        <w:rPr>
          <w:lang w:eastAsia="ja-JP"/>
        </w:rPr>
      </w:pPr>
      <w:bookmarkStart w:id="9" w:name="_Toc138863036"/>
      <w:r w:rsidRPr="00C21414">
        <w:rPr>
          <w:lang w:eastAsia="ja-JP"/>
        </w:rPr>
        <w:t>8.2.1.2</w:t>
      </w:r>
      <w:r w:rsidRPr="00C21414">
        <w:rPr>
          <w:lang w:eastAsia="ja-JP"/>
        </w:rPr>
        <w:tab/>
        <w:t>Successful Operation</w:t>
      </w:r>
      <w:bookmarkEnd w:id="9"/>
    </w:p>
    <w:p w14:paraId="522CF54A" w14:textId="77777777" w:rsidR="00713A1C" w:rsidRPr="00C21414" w:rsidRDefault="00713A1C" w:rsidP="00713A1C">
      <w:pPr>
        <w:pStyle w:val="TH"/>
      </w:pPr>
      <w:r w:rsidRPr="00C21414">
        <w:rPr>
          <w:noProof/>
        </w:rPr>
        <w:object w:dxaOrig="6840" w:dyaOrig="2520" w14:anchorId="4BA9D695">
          <v:shape id="_x0000_i1026" type="#_x0000_t75" alt="" style="width:340.35pt;height:125.35pt;mso-width-percent:0;mso-height-percent:0;mso-width-percent:0;mso-height-percent:0" o:ole="">
            <v:imagedata r:id="rId9" o:title=""/>
          </v:shape>
          <o:OLEObject Type="Embed" ProgID="Visio.Drawing.15" ShapeID="_x0000_i1026" DrawAspect="Content" ObjectID="_1757252926" r:id="rId10"/>
        </w:object>
      </w:r>
    </w:p>
    <w:p w14:paraId="21CAFEE9" w14:textId="77777777" w:rsidR="00713A1C" w:rsidRPr="00C21414" w:rsidRDefault="00713A1C" w:rsidP="00713A1C">
      <w:pPr>
        <w:pStyle w:val="TF"/>
      </w:pPr>
      <w:r w:rsidRPr="00C21414">
        <w:t>Figure 8.2.1.2-1: Handover Preparation, successful operation</w:t>
      </w:r>
    </w:p>
    <w:p w14:paraId="03A2011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The source NG-RAN node initiates the procedure by sending the HANDOVER REQUEST message to the target NG-RAN node. When the source NG-RAN node sends the HANDOVER REQUEST message, it shall start the timer TXn</w:t>
      </w:r>
      <w:r w:rsidRPr="00C21414">
        <w:rPr>
          <w:rFonts w:eastAsia="宋体"/>
          <w:vertAlign w:val="subscript"/>
          <w:lang w:eastAsia="ja-JP"/>
        </w:rPr>
        <w:t>RELOCprep.</w:t>
      </w:r>
    </w:p>
    <w:p w14:paraId="7911B8E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37EE9FE7"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Target NG-RAN node UE XnAP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10" w:name="_Hlk25189334"/>
      <w:r w:rsidRPr="00C21414">
        <w:rPr>
          <w:rFonts w:eastAsia="宋体"/>
          <w:lang w:eastAsia="ja-JP"/>
        </w:rPr>
        <w:t xml:space="preserve">shall remove the existing prepared conditional HO identified by </w:t>
      </w:r>
      <w:bookmarkEnd w:id="10"/>
      <w:r w:rsidRPr="00C21414">
        <w:rPr>
          <w:rFonts w:eastAsia="宋体"/>
          <w:lang w:eastAsia="ja-JP"/>
        </w:rPr>
        <w:t xml:space="preserve">the </w:t>
      </w:r>
      <w:r w:rsidRPr="00C21414">
        <w:rPr>
          <w:rFonts w:eastAsia="宋体"/>
          <w:i/>
          <w:iCs/>
          <w:lang w:eastAsia="ja-JP"/>
        </w:rPr>
        <w:t>Target NG-RAN node UE XnAP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587926A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the source NG-RAN node shall stop the timer TXn</w:t>
      </w:r>
      <w:r w:rsidRPr="00C21414">
        <w:rPr>
          <w:rFonts w:eastAsia="宋体"/>
          <w:vertAlign w:val="subscript"/>
          <w:lang w:eastAsia="ja-JP"/>
        </w:rPr>
        <w:t>RELOCprep</w:t>
      </w:r>
      <w:r w:rsidRPr="00C21414">
        <w:rPr>
          <w:rFonts w:eastAsia="宋体"/>
          <w:lang w:eastAsia="ja-JP"/>
        </w:rPr>
        <w:t xml:space="preserve"> and terminate the Handover Preparation procedure. If the procedure was initiated for an immediate handover, the source NG-RAN node shall start the timer TXn</w:t>
      </w:r>
      <w:r w:rsidRPr="00C21414">
        <w:rPr>
          <w:rFonts w:eastAsia="宋体"/>
          <w:vertAlign w:val="subscript"/>
          <w:lang w:eastAsia="ja-JP"/>
        </w:rPr>
        <w:t>RELOCoverall</w:t>
      </w:r>
      <w:r w:rsidRPr="00C21414">
        <w:rPr>
          <w:rFonts w:eastAsia="宋体"/>
          <w:lang w:eastAsia="ja-JP"/>
        </w:rPr>
        <w:t>. The source NG-RAN node is then defined to have a Prepared Handover for that Xn UE-associated signalling.</w:t>
      </w:r>
    </w:p>
    <w:p w14:paraId="3ACD98C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r w:rsidRPr="00C21414">
        <w:rPr>
          <w:rFonts w:eastAsia="宋体"/>
          <w:i/>
          <w:lang w:eastAsia="zh-CN"/>
        </w:rPr>
        <w:t xml:space="preserve">To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7C6C0E7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5874FB0C" w14:textId="77777777" w:rsidR="00713A1C" w:rsidRPr="00C21414" w:rsidRDefault="00713A1C" w:rsidP="00713A1C">
      <w:pPr>
        <w:overflowPunct w:val="0"/>
        <w:autoSpaceDE w:val="0"/>
        <w:autoSpaceDN w:val="0"/>
        <w:adjustRightInd w:val="0"/>
        <w:textAlignment w:val="baseline"/>
        <w:rPr>
          <w:rFonts w:eastAsia="宋体"/>
          <w:lang w:eastAsia="ja-JP"/>
        </w:rPr>
      </w:pPr>
      <w:bookmarkStart w:id="11" w:name="_Hlk513290830"/>
      <w:r w:rsidRPr="00C21414">
        <w:rPr>
          <w:rFonts w:eastAsia="宋体"/>
          <w:lang w:eastAsia="ja-JP"/>
        </w:rPr>
        <w:lastRenderedPageBreak/>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1ACFDE3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12" w:name="_Hlk513291162"/>
      <w:r w:rsidRPr="00C21414">
        <w:rPr>
          <w:rFonts w:eastAsia="宋体"/>
          <w:lang w:eastAsia="ja-JP"/>
        </w:rPr>
        <w:t>the target NG-RAN node shall behave the same as specified in TS 38.413 [5] for the PDU Session Resource Setup procedure</w:t>
      </w:r>
      <w:bookmarkEnd w:id="12"/>
      <w:r w:rsidRPr="00C21414">
        <w:rPr>
          <w:rFonts w:eastAsia="宋体"/>
          <w:lang w:eastAsia="ja-JP"/>
        </w:rPr>
        <w:t xml:space="preserve">. </w:t>
      </w:r>
      <w:bookmarkEnd w:id="11"/>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338BC7A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target NG-RAN node </w:t>
      </w:r>
      <w:bookmarkStart w:id="13"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13"/>
    </w:p>
    <w:p w14:paraId="14783BC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PDU Session Resources To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39AD5E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460DD69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1BEF25F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r w:rsidRPr="00C21414">
        <w:rPr>
          <w:rFonts w:eastAsia="宋体" w:hint="eastAsia"/>
          <w:snapToGrid w:val="0"/>
          <w:lang w:eastAsia="zh-CN"/>
        </w:rPr>
        <w:t>Xn</w:t>
      </w:r>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40915CC3"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23A0765D"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PDU Session Resources To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5DE9993D"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PDU Session Resource To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65A88FA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0E9ADE7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PDU Session Resource To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66565AC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zh-CN"/>
        </w:rPr>
        <w:t>Mobility Restriction List</w:t>
      </w:r>
      <w:r w:rsidRPr="00C21414">
        <w:rPr>
          <w:rFonts w:eastAsia="宋体"/>
          <w:lang w:eastAsia="ja-JP"/>
        </w:rPr>
        <w:t xml:space="preserve"> IE is</w:t>
      </w:r>
    </w:p>
    <w:p w14:paraId="19E6017A" w14:textId="77777777" w:rsidR="00713A1C" w:rsidRPr="00C21414" w:rsidRDefault="00713A1C" w:rsidP="00713A1C">
      <w:pPr>
        <w:pStyle w:val="B11"/>
        <w:rPr>
          <w:lang w:eastAsia="zh-CN"/>
        </w:rPr>
      </w:pPr>
      <w:r w:rsidRPr="00C21414">
        <w:rPr>
          <w:lang w:eastAsia="zh-CN"/>
        </w:rPr>
        <w:t>-</w:t>
      </w:r>
      <w:r w:rsidRPr="00C21414">
        <w:rPr>
          <w:lang w:eastAsia="zh-CN"/>
        </w:rPr>
        <w:tab/>
        <w:t>contained in the HANDOVER REQUEST message, the target NG-RAN node shall</w:t>
      </w:r>
    </w:p>
    <w:p w14:paraId="27D37618" w14:textId="77777777" w:rsidR="00713A1C" w:rsidRPr="00C21414" w:rsidRDefault="00713A1C" w:rsidP="00713A1C">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76664936" w14:textId="77777777" w:rsidR="00713A1C" w:rsidRPr="00C21414" w:rsidRDefault="00713A1C" w:rsidP="00713A1C">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4D139C4B" w14:textId="77777777" w:rsidR="00713A1C" w:rsidRPr="00C21414" w:rsidRDefault="00713A1C" w:rsidP="00713A1C">
      <w:pPr>
        <w:pStyle w:val="B2"/>
        <w:rPr>
          <w:lang w:eastAsia="ja-JP"/>
        </w:rPr>
      </w:pPr>
      <w:r w:rsidRPr="00C21414">
        <w:rPr>
          <w:lang w:eastAsia="ja-JP"/>
        </w:rPr>
        <w:t>-</w:t>
      </w:r>
      <w:r w:rsidRPr="00C21414">
        <w:rPr>
          <w:lang w:eastAsia="ja-JP"/>
        </w:rPr>
        <w:tab/>
        <w:t>use this information to select a proper SCG during dual connectivity operation.</w:t>
      </w:r>
    </w:p>
    <w:p w14:paraId="045FD6DF" w14:textId="77777777" w:rsidR="00713A1C" w:rsidRPr="00C21414" w:rsidRDefault="00713A1C" w:rsidP="00713A1C">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6BC2D285" w14:textId="77777777" w:rsidR="00713A1C" w:rsidRPr="00C21414" w:rsidRDefault="00713A1C" w:rsidP="00713A1C">
      <w:pPr>
        <w:pStyle w:val="B11"/>
        <w:rPr>
          <w:lang w:eastAsia="zh-CN"/>
        </w:rPr>
      </w:pPr>
      <w:r w:rsidRPr="00C21414">
        <w:rPr>
          <w:lang w:eastAsia="zh-CN"/>
        </w:rPr>
        <w:t>-</w:t>
      </w:r>
      <w:r w:rsidRPr="00C21414">
        <w:rPr>
          <w:lang w:eastAsia="zh-CN"/>
        </w:rPr>
        <w:tab/>
        <w:t>not contained in the HANDOVER REQUEST message, the target NG-RAN node shall</w:t>
      </w:r>
    </w:p>
    <w:p w14:paraId="2C132A49" w14:textId="77777777" w:rsidR="00713A1C" w:rsidRPr="00C21414" w:rsidRDefault="00713A1C" w:rsidP="00713A1C">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649F0A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0DA166F3"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3F72191"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3ACF6E6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42CA2347"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5FB842CB" w14:textId="77777777" w:rsidR="00713A1C" w:rsidRPr="00C21414" w:rsidRDefault="00713A1C" w:rsidP="00713A1C">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3AE74415"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552BA767"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06C20917"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5CE375B2" w14:textId="77777777" w:rsidR="00713A1C" w:rsidRPr="00C21414" w:rsidRDefault="00713A1C" w:rsidP="00713A1C">
      <w:pPr>
        <w:pStyle w:val="B1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 xml:space="preserve">store the received information in the UE context and set up the redundant user plane for the concerned </w:t>
      </w:r>
      <w:r w:rsidRPr="00C21414">
        <w:rPr>
          <w:lang w:eastAsia="zh-CN"/>
        </w:rPr>
        <w:lastRenderedPageBreak/>
        <w:t>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1D270C4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QoS Flows To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7E0FA94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39DD272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bookmarkStart w:id="14" w:name="OLE_LINK148"/>
      <w:bookmarkStart w:id="15" w:name="OLE_LINK149"/>
      <w:bookmarkStart w:id="16" w:name="OLE_LINK150"/>
      <w:r w:rsidRPr="00C21414">
        <w:rPr>
          <w:rFonts w:eastAsia="宋体" w:hint="eastAsia"/>
          <w:i/>
          <w:lang w:eastAsia="zh-CN"/>
        </w:rPr>
        <w:t>Security Indication</w:t>
      </w:r>
      <w:r w:rsidRPr="00C21414">
        <w:rPr>
          <w:rFonts w:eastAsia="宋体" w:hint="eastAsia"/>
          <w:lang w:eastAsia="zh-CN"/>
        </w:rPr>
        <w:t xml:space="preserve"> </w:t>
      </w:r>
      <w:bookmarkEnd w:id="14"/>
      <w:bookmarkEnd w:id="15"/>
      <w:bookmarkEnd w:id="16"/>
      <w:r w:rsidRPr="00C21414">
        <w:rPr>
          <w:rFonts w:eastAsia="宋体" w:hint="eastAsia"/>
          <w:lang w:eastAsia="zh-CN"/>
        </w:rPr>
        <w:t xml:space="preserve">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17" w:name="OLE_LINK151"/>
      <w:bookmarkStart w:id="18" w:name="OLE_LINK152"/>
      <w:r w:rsidRPr="00C21414">
        <w:rPr>
          <w:rFonts w:eastAsia="宋体" w:hint="eastAsia"/>
          <w:i/>
          <w:lang w:eastAsia="zh-CN"/>
        </w:rPr>
        <w:t>Integrity Protection Indication</w:t>
      </w:r>
      <w:r w:rsidRPr="00C21414">
        <w:rPr>
          <w:rFonts w:eastAsia="宋体" w:hint="eastAsia"/>
          <w:lang w:eastAsia="zh-CN"/>
        </w:rPr>
        <w:t xml:space="preserve"> </w:t>
      </w:r>
      <w:bookmarkEnd w:id="17"/>
      <w:bookmarkEnd w:id="18"/>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9"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9"/>
      <w:r w:rsidRPr="00C21414">
        <w:rPr>
          <w:rFonts w:eastAsia="宋体"/>
          <w:lang w:eastAsia="ja-JP"/>
        </w:rPr>
        <w:t>.</w:t>
      </w:r>
    </w:p>
    <w:p w14:paraId="7434362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NG-RAN node is an ng-eNB,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120F0D8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6685C755" w14:textId="77777777" w:rsidR="00713A1C" w:rsidRPr="00C21414" w:rsidRDefault="00713A1C" w:rsidP="00713A1C">
      <w:pPr>
        <w:overflowPunct w:val="0"/>
        <w:autoSpaceDE w:val="0"/>
        <w:autoSpaceDN w:val="0"/>
        <w:adjustRightInd w:val="0"/>
        <w:textAlignment w:val="baseline"/>
        <w:rPr>
          <w:rFonts w:eastAsia="Malgun Gothic"/>
          <w:lang w:eastAsia="ja-JP"/>
        </w:rPr>
      </w:pPr>
      <w:bookmarkStart w:id="20" w:name="_Hlk527985448"/>
      <w:bookmarkStart w:id="21" w:name="_Hlk528050941"/>
      <w:r w:rsidRPr="00C21414">
        <w:rPr>
          <w:rFonts w:eastAsia="宋体"/>
          <w:lang w:eastAsia="zh-CN"/>
        </w:rPr>
        <w:t xml:space="preserve">For each PDU session for which the </w:t>
      </w:r>
      <w:bookmarkStart w:id="22" w:name="_Hlk521361544"/>
      <w:r w:rsidRPr="00C21414">
        <w:rPr>
          <w:rFonts w:eastAsia="宋体"/>
          <w:i/>
          <w:lang w:eastAsia="zh-CN"/>
        </w:rPr>
        <w:t>Maximum Integrity Protected Data Rate</w:t>
      </w:r>
      <w:r w:rsidRPr="00C21414">
        <w:rPr>
          <w:rFonts w:eastAsia="宋体"/>
          <w:lang w:eastAsia="zh-CN"/>
        </w:rPr>
        <w:t xml:space="preserve"> IE </w:t>
      </w:r>
      <w:bookmarkEnd w:id="22"/>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23" w:name="_Hlk528069290"/>
      <w:r w:rsidRPr="00C21414">
        <w:rPr>
          <w:rFonts w:eastAsia="宋体"/>
          <w:lang w:eastAsia="ja-JP"/>
        </w:rPr>
        <w:t xml:space="preserve">shall enforce the traffic corresponding to the received </w:t>
      </w:r>
      <w:bookmarkStart w:id="24"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24"/>
      <w:r w:rsidRPr="00C21414">
        <w:rPr>
          <w:rFonts w:eastAsia="宋体"/>
          <w:lang w:eastAsia="ja-JP"/>
        </w:rPr>
        <w:t xml:space="preserve">, </w:t>
      </w:r>
      <w:bookmarkStart w:id="25" w:name="_Hlk522727582"/>
      <w:r w:rsidRPr="00C21414">
        <w:rPr>
          <w:rFonts w:eastAsia="宋体"/>
          <w:lang w:eastAsia="ja-JP"/>
        </w:rPr>
        <w:t>for the concerned PDU session and concerned UE</w:t>
      </w:r>
      <w:bookmarkEnd w:id="23"/>
      <w:bookmarkEnd w:id="25"/>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20"/>
      <w:bookmarkEnd w:id="21"/>
    </w:p>
    <w:p w14:paraId="353CEDE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7D80AC6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4C640A8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34F4753F" w14:textId="77777777" w:rsidR="00713A1C" w:rsidRPr="00C21414" w:rsidRDefault="00713A1C" w:rsidP="00713A1C">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2142BF11" w14:textId="77777777" w:rsidR="00713A1C" w:rsidRPr="00C21414" w:rsidRDefault="00713A1C" w:rsidP="00713A1C">
      <w:pPr>
        <w:overflowPunct w:val="0"/>
        <w:autoSpaceDE w:val="0"/>
        <w:autoSpaceDN w:val="0"/>
        <w:adjustRightInd w:val="0"/>
        <w:textAlignment w:val="baseline"/>
        <w:rPr>
          <w:rFonts w:eastAsia="宋体"/>
          <w:lang w:eastAsia="ja-JP"/>
        </w:rPr>
      </w:pPr>
      <w:bookmarkStart w:id="26"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18A8A61A"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18F8EC65"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209193F8"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0BE64A31"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1CB8FD04" w14:textId="77777777" w:rsidR="00713A1C" w:rsidRPr="00C21414" w:rsidRDefault="00713A1C" w:rsidP="00713A1C">
      <w:pPr>
        <w:pStyle w:val="B11"/>
        <w:rPr>
          <w:lang w:eastAsia="zh-CN"/>
        </w:rPr>
      </w:pPr>
      <w:r w:rsidRPr="00C21414">
        <w:rPr>
          <w:lang w:eastAsia="zh-CN"/>
        </w:rPr>
        <w:lastRenderedPageBreak/>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7FCF334E"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4AF021A9" w14:textId="77777777" w:rsidR="00713A1C" w:rsidRPr="00C21414" w:rsidRDefault="00713A1C" w:rsidP="00713A1C">
      <w:pPr>
        <w:pStyle w:val="B1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794820A4"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gNB</w:t>
      </w:r>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ng-eNB</w:t>
      </w:r>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5F19220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623B102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EE6949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3EDE123C"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86E4AEE"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information and use it for future handover preparations.</w:t>
      </w:r>
    </w:p>
    <w:bookmarkEnd w:id="26"/>
    <w:p w14:paraId="6A3D831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54DA37F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52A28E58"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V2X:</w:t>
      </w:r>
    </w:p>
    <w:p w14:paraId="413BB0F7"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A00DC42"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E0E925C" w14:textId="77777777" w:rsidR="00713A1C" w:rsidRPr="00C21414" w:rsidRDefault="00713A1C" w:rsidP="00713A1C">
      <w:pPr>
        <w:pStyle w:val="B11"/>
        <w:rPr>
          <w:lang w:eastAsia="zh-CN"/>
        </w:rPr>
      </w:pPr>
      <w:r w:rsidRPr="00C21414">
        <w:rPr>
          <w:lang w:eastAsia="zh-CN"/>
        </w:rPr>
        <w:t>-</w:t>
      </w:r>
      <w:r w:rsidRPr="00C21414">
        <w:rPr>
          <w:lang w:eastAsia="zh-CN"/>
        </w:rPr>
        <w:tab/>
        <w:t>If the</w:t>
      </w:r>
      <w:r w:rsidRPr="00C21414">
        <w:rPr>
          <w:i/>
          <w:snapToGrid w:val="0"/>
          <w:lang w:eastAsia="zh-CN"/>
        </w:rPr>
        <w:t xml:space="preserve"> NR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NR V2X services.</w:t>
      </w:r>
    </w:p>
    <w:p w14:paraId="1011D114" w14:textId="77777777" w:rsidR="00713A1C" w:rsidRPr="00C21414" w:rsidRDefault="00713A1C" w:rsidP="00713A1C">
      <w:pPr>
        <w:pStyle w:val="B1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LTE V2X services.</w:t>
      </w:r>
    </w:p>
    <w:p w14:paraId="168EB746"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5G ProSe:</w:t>
      </w:r>
    </w:p>
    <w:p w14:paraId="7C19A515"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iCs/>
          <w:lang w:eastAsia="zh-CN"/>
        </w:rPr>
        <w:t>5G ProSe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EDF20B8" w14:textId="77777777" w:rsidR="00713A1C" w:rsidRPr="00C21414" w:rsidRDefault="00713A1C" w:rsidP="00713A1C">
      <w:pPr>
        <w:pStyle w:val="B11"/>
        <w:rPr>
          <w:lang w:eastAsia="zh-CN"/>
        </w:rPr>
      </w:pPr>
      <w:r w:rsidRPr="00C21414">
        <w:rPr>
          <w:lang w:eastAsia="zh-CN"/>
        </w:rPr>
        <w:lastRenderedPageBreak/>
        <w:t>-</w:t>
      </w:r>
      <w:r w:rsidRPr="00C21414">
        <w:rPr>
          <w:lang w:eastAsia="zh-CN"/>
        </w:rPr>
        <w:tab/>
        <w:t>If the</w:t>
      </w:r>
      <w:r w:rsidRPr="00C21414">
        <w:rPr>
          <w:i/>
          <w:snapToGrid w:val="0"/>
          <w:lang w:eastAsia="zh-CN"/>
        </w:rPr>
        <w:t xml:space="preserve"> </w:t>
      </w:r>
      <w:r w:rsidRPr="00C21414">
        <w:rPr>
          <w:i/>
          <w:iCs/>
          <w:lang w:eastAsia="zh-CN"/>
        </w:rPr>
        <w:t xml:space="preserve">5G ProSe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sidelink communication in network scheduled mode for 5G ProSe services.</w:t>
      </w:r>
    </w:p>
    <w:p w14:paraId="50F72A0E" w14:textId="77777777" w:rsidR="00713A1C" w:rsidRPr="00C21414" w:rsidRDefault="00713A1C" w:rsidP="00713A1C">
      <w:pPr>
        <w:pStyle w:val="B11"/>
        <w:rPr>
          <w:lang w:eastAsia="zh-CN"/>
        </w:rPr>
      </w:pPr>
      <w:r w:rsidRPr="00C21414">
        <w:rPr>
          <w:lang w:eastAsia="zh-CN"/>
        </w:rPr>
        <w:t xml:space="preserve">- </w:t>
      </w:r>
      <w:r w:rsidRPr="00C21414">
        <w:rPr>
          <w:lang w:eastAsia="zh-CN"/>
        </w:rPr>
        <w:tab/>
        <w:t xml:space="preserve">If the </w:t>
      </w:r>
      <w:r w:rsidRPr="00C21414">
        <w:rPr>
          <w:rFonts w:cs="Arial"/>
          <w:i/>
          <w:lang w:eastAsia="zh-CN"/>
        </w:rPr>
        <w:t>5G ProSe</w:t>
      </w:r>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351534A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0990BA4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10476C6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1F162B6C"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308C81B6" w14:textId="77777777" w:rsidR="00713A1C" w:rsidRPr="00C21414" w:rsidRDefault="00713A1C" w:rsidP="00713A1C">
      <w:pPr>
        <w:overflowPunct w:val="0"/>
        <w:autoSpaceDE w:val="0"/>
        <w:autoSpaceDN w:val="0"/>
        <w:adjustRightInd w:val="0"/>
        <w:textAlignment w:val="baseline"/>
        <w:rPr>
          <w:ins w:id="27" w:author="Author" w:date="2023-09-15T17:48:00Z"/>
          <w:rFonts w:eastAsia="宋体"/>
          <w:lang w:eastAsia="ja-JP"/>
        </w:rPr>
      </w:pPr>
      <w:ins w:id="28" w:author="Author" w:date="2023-09-15T17:48: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configuration.</w:t>
        </w:r>
      </w:ins>
    </w:p>
    <w:p w14:paraId="1958F4CB" w14:textId="77777777" w:rsidR="00713A1C" w:rsidRPr="00C21414" w:rsidRDefault="00713A1C" w:rsidP="00713A1C">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04B3C2C7" w14:textId="77777777" w:rsidR="00713A1C" w:rsidRPr="00C21414" w:rsidRDefault="00713A1C" w:rsidP="00713A1C">
      <w:pPr>
        <w:pStyle w:val="B11"/>
        <w:rPr>
          <w:snapToGrid w:val="0"/>
          <w:lang w:eastAsia="zh-CN"/>
        </w:rPr>
      </w:pPr>
      <w:bookmarkStart w:id="29"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29"/>
    <w:p w14:paraId="7F43F427"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30" w:name="OLE_LINK5"/>
      <w:r w:rsidRPr="00C21414">
        <w:rPr>
          <w:rFonts w:eastAsia="宋体" w:hint="eastAsia"/>
          <w:lang w:val="en-US" w:eastAsia="zh-CN"/>
        </w:rPr>
        <w:t>and TS 23.502 [13]</w:t>
      </w:r>
      <w:bookmarkEnd w:id="30"/>
      <w:r w:rsidRPr="00C21414">
        <w:rPr>
          <w:rFonts w:eastAsia="宋体" w:hint="eastAsia"/>
          <w:lang w:eastAsia="zh-CN"/>
        </w:rPr>
        <w:t>.</w:t>
      </w:r>
    </w:p>
    <w:p w14:paraId="6CFA6E48"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31" w:name="_Hlk85621190"/>
      <w:r w:rsidRPr="00C21414">
        <w:rPr>
          <w:rFonts w:eastAsia="宋体"/>
          <w:lang w:eastAsia="ja-JP"/>
        </w:rPr>
        <w:t>as part of its ACL functionality configuration actions, if such ACL functionality is deployed</w:t>
      </w:r>
      <w:bookmarkEnd w:id="31"/>
      <w:r w:rsidRPr="00C21414">
        <w:rPr>
          <w:rFonts w:eastAsia="宋体"/>
          <w:lang w:eastAsia="ja-JP"/>
        </w:rPr>
        <w:t>.</w:t>
      </w:r>
    </w:p>
    <w:p w14:paraId="5E65B292"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7E8072F6"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20C74519"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r w:rsidRPr="00C21414">
        <w:rPr>
          <w:rFonts w:eastAsia="宋体"/>
          <w:lang w:eastAsia="zh-CN"/>
        </w:rPr>
        <w:t xml:space="preserve">IE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17B2A222"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PDU Session Resources To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3B02A1DB" w14:textId="77777777" w:rsidR="00713A1C" w:rsidRPr="00C21414" w:rsidRDefault="00713A1C" w:rsidP="00713A1C">
      <w:pPr>
        <w:overflowPunct w:val="0"/>
        <w:autoSpaceDE w:val="0"/>
        <w:autoSpaceDN w:val="0"/>
        <w:adjustRightInd w:val="0"/>
        <w:textAlignment w:val="baseline"/>
        <w:rPr>
          <w:rFonts w:eastAsia="MS LineDraw"/>
          <w:lang w:eastAsia="ja-JP"/>
        </w:rPr>
      </w:pPr>
      <w:r w:rsidRPr="00C21414">
        <w:rPr>
          <w:rFonts w:eastAsia="MS LineDraw"/>
          <w:lang w:eastAsia="ja-JP"/>
        </w:rPr>
        <w:lastRenderedPageBreak/>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6F082E8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7EE5820"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7DB77DF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in the HANDOVER REQUEST message, the target NG-RAN node shall, if supported, take it into account for QoE measurements handling, as described in TS 38.300 [9].</w:t>
      </w:r>
    </w:p>
    <w:p w14:paraId="03696639" w14:textId="77777777" w:rsidR="00713A1C"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415895AE" w14:textId="77777777" w:rsidR="00713A1C" w:rsidRPr="00791720" w:rsidRDefault="00713A1C" w:rsidP="00713A1C">
      <w:ins w:id="32" w:author="ZTE" w:date="2023-09-12T11:18:00Z">
        <w:r w:rsidRPr="00092658">
          <w:t>If the Direct Forwarding</w:t>
        </w:r>
        <w:r>
          <w:t xml:space="preserve"> Path Availability with source S</w:t>
        </w:r>
        <w:r w:rsidRPr="00092658">
          <w:t xml:space="preserve">-NG-RAN node IE is included in the </w:t>
        </w:r>
      </w:ins>
      <w:ins w:id="33" w:author="ZTE" w:date="2023-09-12T11:19:00Z">
        <w:r w:rsidRPr="00821072">
          <w:rPr>
            <w:snapToGrid w:val="0"/>
          </w:rPr>
          <w:t>HANDOVER REQUEST ACKNOWLEDGE</w:t>
        </w:r>
      </w:ins>
      <w:ins w:id="34" w:author="ZTE" w:date="2023-09-12T11:18:00Z">
        <w:r w:rsidRPr="00092658">
          <w:t xml:space="preserve"> message, the </w:t>
        </w:r>
      </w:ins>
      <w:ins w:id="35" w:author="ZTE" w:date="2023-09-12T11:20:00Z">
        <w:r>
          <w:t xml:space="preserve">source </w:t>
        </w:r>
      </w:ins>
      <w:ins w:id="36" w:author="ZTE" w:date="2023-09-12T11:18:00Z">
        <w:r w:rsidRPr="00092658">
          <w:t>M-NG-RAN node shall, if supported, consider that the direct forwarding path is avail</w:t>
        </w:r>
        <w:r>
          <w:t xml:space="preserve">able between the target </w:t>
        </w:r>
      </w:ins>
      <w:ins w:id="37" w:author="ZTE" w:date="2023-09-12T11:20:00Z">
        <w:r>
          <w:t>M</w:t>
        </w:r>
      </w:ins>
      <w:ins w:id="38" w:author="ZTE" w:date="2023-09-12T11:18:00Z">
        <w:r>
          <w:t xml:space="preserve">-NG-RAN node and the source </w:t>
        </w:r>
      </w:ins>
      <w:ins w:id="39" w:author="ZTE" w:date="2023-09-12T11:20:00Z">
        <w:r>
          <w:t>S</w:t>
        </w:r>
      </w:ins>
      <w:ins w:id="40" w:author="ZTE" w:date="2023-09-12T11:18:00Z">
        <w:r w:rsidRPr="00092658">
          <w:t>-NG-RAN node.</w:t>
        </w:r>
      </w:ins>
    </w:p>
    <w:p w14:paraId="7D835060" w14:textId="77777777" w:rsidR="00713A1C" w:rsidRPr="00C21414" w:rsidRDefault="00713A1C" w:rsidP="00713A1C">
      <w:pPr>
        <w:overflowPunct w:val="0"/>
        <w:autoSpaceDE w:val="0"/>
        <w:autoSpaceDN w:val="0"/>
        <w:adjustRightInd w:val="0"/>
        <w:textAlignment w:val="baseline"/>
        <w:rPr>
          <w:rFonts w:eastAsia="宋体"/>
          <w:b/>
          <w:lang w:eastAsia="ja-JP"/>
        </w:rPr>
      </w:pPr>
      <w:r w:rsidRPr="00C21414">
        <w:rPr>
          <w:rFonts w:eastAsia="宋体"/>
          <w:b/>
          <w:lang w:eastAsia="ja-JP"/>
        </w:rPr>
        <w:t>Interaction with SN Status Transfer procedure:</w:t>
      </w:r>
    </w:p>
    <w:p w14:paraId="31AF718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Kept Indicator</w:t>
      </w:r>
      <w:r w:rsidRPr="00C21414">
        <w:rPr>
          <w:rFonts w:eastAsia="宋体"/>
          <w:lang w:eastAsia="ja-JP"/>
        </w:rPr>
        <w:t xml:space="preserve"> IE set to "True" and the </w:t>
      </w:r>
      <w:r w:rsidRPr="00C21414">
        <w:rPr>
          <w:rFonts w:eastAsia="宋体"/>
          <w:i/>
          <w:lang w:eastAsia="ja-JP"/>
        </w:rPr>
        <w:t xml:space="preserve">DRBs transferred to MN </w:t>
      </w:r>
      <w:r w:rsidRPr="00C21414">
        <w:rPr>
          <w:rFonts w:eastAsia="宋体"/>
          <w:lang w:eastAsia="ja-JP"/>
        </w:rPr>
        <w:t xml:space="preserve">IE are included in the HANDOVER REQUEST ACKNOWLEDGE message, the </w:t>
      </w:r>
      <w:r w:rsidRPr="00C21414">
        <w:rPr>
          <w:rFonts w:eastAsia="宋体"/>
          <w:lang w:eastAsia="zh-CN"/>
        </w:rPr>
        <w:t xml:space="preserve">source </w:t>
      </w:r>
      <w:r w:rsidRPr="00C21414">
        <w:rPr>
          <w:rFonts w:eastAsia="宋体"/>
          <w:lang w:eastAsia="ja-JP"/>
        </w:rPr>
        <w:t>NG-RAN node shall, if supported, include the uplink/downlink PDCP SN and HFN status received from the S-NG-RAN node in the SN Status Transfer procedure towards the target NG-RAN node, as specified in TS 37.340 [8].</w:t>
      </w:r>
    </w:p>
    <w:p w14:paraId="32A23ACE" w14:textId="77777777" w:rsidR="00713A1C" w:rsidRPr="00C21414" w:rsidRDefault="00713A1C" w:rsidP="00713A1C">
      <w:pPr>
        <w:pStyle w:val="4"/>
        <w:rPr>
          <w:lang w:eastAsia="ja-JP"/>
        </w:rPr>
      </w:pPr>
      <w:r w:rsidRPr="00C21414">
        <w:rPr>
          <w:lang w:eastAsia="ja-JP"/>
        </w:rPr>
        <w:t>8.2.1.3</w:t>
      </w:r>
      <w:r w:rsidRPr="00C21414">
        <w:rPr>
          <w:lang w:eastAsia="ja-JP"/>
        </w:rPr>
        <w:tab/>
        <w:t>Unsuccessful Operation</w:t>
      </w:r>
    </w:p>
    <w:p w14:paraId="14B6BB9E" w14:textId="77777777" w:rsidR="00713A1C" w:rsidRPr="00C21414" w:rsidRDefault="00713A1C" w:rsidP="00713A1C">
      <w:pPr>
        <w:pStyle w:val="TH"/>
      </w:pPr>
      <w:r w:rsidRPr="00C21414">
        <w:rPr>
          <w:noProof/>
        </w:rPr>
        <w:object w:dxaOrig="6840" w:dyaOrig="2520" w14:anchorId="4D99FC60">
          <v:shape id="_x0000_i1027" type="#_x0000_t75" alt="" style="width:340.35pt;height:125.35pt;mso-width-percent:0;mso-height-percent:0;mso-width-percent:0;mso-height-percent:0" o:ole="">
            <v:imagedata r:id="rId11" o:title=""/>
          </v:shape>
          <o:OLEObject Type="Embed" ProgID="Visio.Drawing.15" ShapeID="_x0000_i1027" DrawAspect="Content" ObjectID="_1757252927" r:id="rId12"/>
        </w:object>
      </w:r>
    </w:p>
    <w:p w14:paraId="41485A84" w14:textId="77777777" w:rsidR="00713A1C" w:rsidRPr="00C21414" w:rsidRDefault="00713A1C" w:rsidP="00713A1C">
      <w:pPr>
        <w:pStyle w:val="TF"/>
      </w:pPr>
      <w:r w:rsidRPr="00C21414">
        <w:t>Figure 8.2.1.3-1: Handover Preparation, unsuccessful operation</w:t>
      </w:r>
    </w:p>
    <w:p w14:paraId="0FC543B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宋体"/>
          <w:i/>
          <w:lang w:eastAsia="ja-JP"/>
        </w:rPr>
        <w:t xml:space="preserve">Cause </w:t>
      </w:r>
      <w:r w:rsidRPr="00C21414">
        <w:rPr>
          <w:rFonts w:eastAsia="宋体"/>
          <w:lang w:eastAsia="ja-JP"/>
        </w:rPr>
        <w:t>IE with an appropriate value.</w:t>
      </w:r>
    </w:p>
    <w:p w14:paraId="1DC2603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Conditional Handover Information</w:t>
      </w:r>
      <w:r w:rsidRPr="00C21414">
        <w:rPr>
          <w:rFonts w:eastAsia="宋体"/>
          <w:lang w:eastAsia="ja-JP"/>
        </w:rPr>
        <w:t xml:space="preserve"> </w:t>
      </w:r>
      <w:r w:rsidRPr="00C21414">
        <w:rPr>
          <w:rFonts w:eastAsia="宋体"/>
          <w:i/>
          <w:lang w:eastAsia="ja-JP"/>
        </w:rPr>
        <w:t>Request</w:t>
      </w:r>
      <w:r w:rsidRPr="00C21414">
        <w:rPr>
          <w:rFonts w:eastAsia="宋体"/>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宋体"/>
          <w:i/>
          <w:lang w:eastAsia="ja-JP"/>
        </w:rPr>
        <w:t>Requested Target Cell ID</w:t>
      </w:r>
      <w:r w:rsidRPr="00C21414">
        <w:rPr>
          <w:rFonts w:eastAsia="宋体"/>
          <w:lang w:eastAsia="ja-JP"/>
        </w:rPr>
        <w:t xml:space="preserve"> IE in the HANDOVER PREPARATION FAILURE message.</w:t>
      </w:r>
    </w:p>
    <w:p w14:paraId="44F247C5" w14:textId="77777777" w:rsidR="00713A1C" w:rsidRPr="00C21414" w:rsidRDefault="00713A1C" w:rsidP="00713A1C">
      <w:pPr>
        <w:overflowPunct w:val="0"/>
        <w:autoSpaceDE w:val="0"/>
        <w:autoSpaceDN w:val="0"/>
        <w:adjustRightInd w:val="0"/>
        <w:textAlignment w:val="baseline"/>
        <w:rPr>
          <w:rFonts w:eastAsia="宋体"/>
          <w:b/>
          <w:lang w:eastAsia="ja-JP"/>
        </w:rPr>
      </w:pPr>
      <w:r w:rsidRPr="00C21414">
        <w:rPr>
          <w:rFonts w:eastAsia="宋体"/>
          <w:b/>
          <w:lang w:eastAsia="ja-JP"/>
        </w:rPr>
        <w:t>Interactions with Handover Cancel procedure:</w:t>
      </w:r>
    </w:p>
    <w:p w14:paraId="1DB81AF9"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If there is no response from the target NG-RAN node to the HANDOVER REQUEST message before timer TXn</w:t>
      </w:r>
      <w:r w:rsidRPr="00C21414">
        <w:rPr>
          <w:rFonts w:eastAsia="宋体"/>
          <w:vertAlign w:val="subscript"/>
          <w:lang w:eastAsia="ja-JP"/>
        </w:rPr>
        <w:t>RELOCprep</w:t>
      </w:r>
      <w:r w:rsidRPr="00C21414">
        <w:rPr>
          <w:rFonts w:eastAsia="宋体"/>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宋体"/>
          <w:i/>
          <w:lang w:eastAsia="ja-JP"/>
        </w:rPr>
        <w:t>Cause</w:t>
      </w:r>
      <w:r w:rsidRPr="00C21414">
        <w:rPr>
          <w:rFonts w:eastAsia="宋体"/>
          <w:lang w:eastAsia="ja-JP"/>
        </w:rPr>
        <w:t xml:space="preserve"> IE. </w:t>
      </w:r>
      <w:r w:rsidRPr="00C21414">
        <w:rPr>
          <w:rFonts w:eastAsia="宋体"/>
          <w:szCs w:val="18"/>
          <w:lang w:eastAsia="ja-JP"/>
        </w:rPr>
        <w:t xml:space="preserve">The source NG-RAN node shall ignore any </w:t>
      </w:r>
      <w:r w:rsidRPr="00C21414">
        <w:rPr>
          <w:rFonts w:eastAsia="宋体"/>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Xn UE-associated signalling.</w:t>
      </w:r>
    </w:p>
    <w:p w14:paraId="3AEF8418" w14:textId="77777777" w:rsidR="00713A1C" w:rsidRPr="00C21414" w:rsidRDefault="00713A1C" w:rsidP="00713A1C">
      <w:pPr>
        <w:pStyle w:val="4"/>
        <w:rPr>
          <w:lang w:eastAsia="ja-JP"/>
        </w:rPr>
      </w:pPr>
      <w:bookmarkStart w:id="41" w:name="_Toc20955052"/>
      <w:bookmarkStart w:id="42" w:name="_Toc29991239"/>
      <w:bookmarkStart w:id="43" w:name="_Toc36555639"/>
      <w:bookmarkStart w:id="44" w:name="_Toc44497302"/>
      <w:bookmarkStart w:id="45" w:name="_Toc45107690"/>
      <w:bookmarkStart w:id="46" w:name="_Toc45901310"/>
      <w:bookmarkStart w:id="47" w:name="_Toc51850389"/>
      <w:bookmarkStart w:id="48" w:name="_Toc56693392"/>
      <w:bookmarkStart w:id="49" w:name="_Toc64446935"/>
      <w:bookmarkStart w:id="50" w:name="_Toc66286429"/>
      <w:bookmarkStart w:id="51" w:name="_Toc74151124"/>
      <w:bookmarkStart w:id="52" w:name="_Toc88653596"/>
      <w:bookmarkStart w:id="53" w:name="_Toc97903952"/>
      <w:bookmarkStart w:id="54" w:name="_Toc98867965"/>
      <w:bookmarkStart w:id="55" w:name="_Toc105174249"/>
      <w:bookmarkStart w:id="56" w:name="_Toc106109086"/>
      <w:bookmarkStart w:id="57" w:name="_Toc113824907"/>
      <w:bookmarkStart w:id="58" w:name="_Toc138863038"/>
      <w:r w:rsidRPr="00C21414">
        <w:rPr>
          <w:lang w:eastAsia="ja-JP"/>
        </w:rPr>
        <w:lastRenderedPageBreak/>
        <w:t>8.2.1.4</w:t>
      </w:r>
      <w:r w:rsidRPr="00C21414">
        <w:rPr>
          <w:lang w:eastAsia="ja-JP"/>
        </w:rPr>
        <w:tab/>
        <w:t>Abnormal Conditions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AB6B0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encryption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836C5DC"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integrity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8517797"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宋体"/>
          <w:lang w:eastAsia="ja-JP"/>
        </w:rPr>
        <w:t xml:space="preserve"> in the HANDOVER REQUEST message, but there is no CHO prepared for the included Target NG-RAN node UE XnAP ID, or </w:t>
      </w:r>
      <w:r w:rsidRPr="00C21414">
        <w:rPr>
          <w:rFonts w:eastAsia="宋体" w:hint="eastAsia"/>
          <w:lang w:eastAsia="ja-JP"/>
        </w:rPr>
        <w:t>the c</w:t>
      </w:r>
      <w:r w:rsidRPr="00C21414">
        <w:rPr>
          <w:rFonts w:eastAsia="宋体" w:hint="eastAsia"/>
          <w:lang w:eastAsia="zh-CN"/>
        </w:rPr>
        <w:t xml:space="preserve">andidate cell in </w:t>
      </w:r>
      <w:r w:rsidRPr="00C21414">
        <w:rPr>
          <w:rFonts w:eastAsia="宋体"/>
          <w:lang w:eastAsia="ja-JP"/>
        </w:rPr>
        <w:t xml:space="preserve">the </w:t>
      </w:r>
      <w:r w:rsidRPr="00C21414">
        <w:rPr>
          <w:rFonts w:eastAsia="宋体" w:hint="eastAsia"/>
          <w:i/>
          <w:iCs/>
          <w:lang w:val="en-US" w:eastAsia="zh-CN"/>
        </w:rPr>
        <w:t>Targe</w:t>
      </w:r>
      <w:r w:rsidRPr="00C21414">
        <w:rPr>
          <w:rFonts w:eastAsia="宋体" w:hint="eastAsia"/>
          <w:lang w:val="en-US" w:eastAsia="zh-CN"/>
        </w:rPr>
        <w:t xml:space="preserve">t </w:t>
      </w:r>
      <w:r w:rsidRPr="00C21414">
        <w:rPr>
          <w:rFonts w:eastAsia="宋体"/>
          <w:i/>
          <w:iCs/>
          <w:lang w:eastAsia="ja-JP"/>
        </w:rPr>
        <w:t xml:space="preserve">Cell ID </w:t>
      </w:r>
      <w:r w:rsidRPr="00C21414">
        <w:rPr>
          <w:rFonts w:eastAsia="宋体"/>
          <w:lang w:eastAsia="ja-JP"/>
        </w:rPr>
        <w:t xml:space="preserve">IE </w:t>
      </w:r>
      <w:r w:rsidRPr="00C21414">
        <w:rPr>
          <w:rFonts w:eastAsia="宋体"/>
          <w:lang w:eastAsia="zh-CN"/>
        </w:rPr>
        <w:t>w</w:t>
      </w:r>
      <w:r w:rsidRPr="00C21414">
        <w:rPr>
          <w:rFonts w:eastAsia="宋体" w:hint="eastAsia"/>
          <w:lang w:val="en-US" w:eastAsia="zh-CN"/>
        </w:rPr>
        <w:t>as</w:t>
      </w:r>
      <w:r w:rsidRPr="00C21414">
        <w:rPr>
          <w:rFonts w:eastAsia="宋体"/>
          <w:lang w:eastAsia="zh-CN"/>
        </w:rPr>
        <w:t xml:space="preserve"> </w:t>
      </w:r>
      <w:r w:rsidRPr="00C21414">
        <w:rPr>
          <w:rFonts w:eastAsia="宋体"/>
          <w:lang w:eastAsia="ja-JP"/>
        </w:rPr>
        <w:t xml:space="preserve">not prepared using </w:t>
      </w:r>
      <w:r w:rsidRPr="00C21414">
        <w:rPr>
          <w:rFonts w:eastAsia="宋体" w:hint="eastAsia"/>
          <w:lang w:eastAsia="zh-CN"/>
        </w:rPr>
        <w:t xml:space="preserve">the same </w:t>
      </w:r>
      <w:r w:rsidRPr="00C21414">
        <w:rPr>
          <w:rFonts w:eastAsia="宋体" w:hint="eastAsia"/>
          <w:lang w:eastAsia="ja-JP"/>
        </w:rPr>
        <w:t>UE-associated signaling connection</w:t>
      </w:r>
      <w:r w:rsidRPr="00C21414">
        <w:rPr>
          <w:rFonts w:eastAsia="宋体"/>
          <w:lang w:eastAsia="ja-JP"/>
        </w:rPr>
        <w:t>, the NG-RAN node shall reject the procedure using the HANDOVER PREPARATION FAILURE message.</w:t>
      </w:r>
    </w:p>
    <w:p w14:paraId="1865C0A3"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information for a PLMN not serving the UE in the target NG-RAN node in the </w:t>
      </w:r>
      <w:r w:rsidRPr="00C21414">
        <w:rPr>
          <w:rFonts w:eastAsia="宋体"/>
          <w:i/>
          <w:lang w:eastAsia="ja-JP"/>
        </w:rPr>
        <w:t>Management Based MDT PLMN List</w:t>
      </w:r>
      <w:r w:rsidRPr="00C21414">
        <w:rPr>
          <w:rFonts w:eastAsia="宋体"/>
          <w:lang w:eastAsia="ja-JP"/>
        </w:rPr>
        <w:t xml:space="preserve"> IE, the target NG-RAN node shall ignore information for that PLMN within the Management Based MDT PLMN List. </w:t>
      </w:r>
    </w:p>
    <w:bookmarkEnd w:id="8"/>
    <w:p w14:paraId="7E7316E4" w14:textId="77777777" w:rsidR="00713A1C" w:rsidRDefault="00713A1C" w:rsidP="00525A9F">
      <w:pPr>
        <w:rPr>
          <w:b/>
          <w:color w:val="FF0000"/>
        </w:rPr>
      </w:pPr>
    </w:p>
    <w:p w14:paraId="3683ADB4" w14:textId="048DB2DA" w:rsidR="00525A9F" w:rsidRDefault="00B60707" w:rsidP="00525A9F">
      <w:pPr>
        <w:rPr>
          <w:b/>
          <w:color w:val="FF0000"/>
        </w:rPr>
      </w:pPr>
      <w:r>
        <w:rPr>
          <w:b/>
          <w:color w:val="FF0000"/>
        </w:rPr>
        <w:t>-------------------------</w:t>
      </w:r>
      <w:r w:rsidR="00525A9F" w:rsidRPr="00E95076">
        <w:rPr>
          <w:b/>
          <w:color w:val="FF0000"/>
        </w:rPr>
        <w:t>&lt;&lt;&lt;&lt;&lt;&lt; NEXT CHANGE &gt;&gt;&gt;&gt;&gt;&gt;</w:t>
      </w:r>
      <w:r>
        <w:rPr>
          <w:b/>
          <w:color w:val="FF0000"/>
        </w:rPr>
        <w:t>--------------------------------------------------</w:t>
      </w:r>
    </w:p>
    <w:p w14:paraId="2B6A1525" w14:textId="77777777" w:rsidR="00F041CA" w:rsidRDefault="00F041CA" w:rsidP="00525A9F">
      <w:pPr>
        <w:rPr>
          <w:b/>
          <w:color w:val="FF0000"/>
        </w:rPr>
      </w:pPr>
    </w:p>
    <w:p w14:paraId="4E9C0825" w14:textId="77777777" w:rsidR="00BE17F7" w:rsidRPr="005A7DBF" w:rsidRDefault="00BE17F7" w:rsidP="00BE17F7">
      <w:pPr>
        <w:pStyle w:val="30"/>
      </w:pPr>
      <w:r w:rsidRPr="005A7DBF">
        <w:t>8.3.1</w:t>
      </w:r>
      <w:r w:rsidRPr="005A7DBF">
        <w:tab/>
        <w:t>S-NG-RAN node Addition Preparation</w:t>
      </w:r>
    </w:p>
    <w:p w14:paraId="52F153B9" w14:textId="77777777" w:rsidR="00BE17F7" w:rsidRPr="005A7DBF" w:rsidRDefault="00BE17F7" w:rsidP="00BE17F7">
      <w:pPr>
        <w:pStyle w:val="4"/>
      </w:pPr>
      <w:r w:rsidRPr="005A7DBF">
        <w:t>8.3.1.1</w:t>
      </w:r>
      <w:r w:rsidRPr="005A7DBF">
        <w:tab/>
        <w:t>General</w:t>
      </w:r>
    </w:p>
    <w:p w14:paraId="0F25C9B6" w14:textId="77777777" w:rsidR="00BE17F7" w:rsidRPr="005A7DBF" w:rsidRDefault="00BE17F7" w:rsidP="00BE17F7">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37B7F501" w14:textId="77777777" w:rsidR="00BE17F7" w:rsidRPr="005A7DBF" w:rsidRDefault="00BE17F7" w:rsidP="00BE17F7">
      <w:pPr>
        <w:rPr>
          <w:rFonts w:eastAsia="Times New Roman"/>
        </w:rPr>
      </w:pPr>
      <w:r w:rsidRPr="005A7DBF">
        <w:rPr>
          <w:rFonts w:eastAsia="Times New Roman"/>
        </w:rPr>
        <w:t>The procedure uses UE-associated signalling.</w:t>
      </w:r>
    </w:p>
    <w:p w14:paraId="273EEF72" w14:textId="77777777" w:rsidR="00BE17F7" w:rsidRPr="005A7DBF" w:rsidRDefault="00BE17F7" w:rsidP="00BE17F7">
      <w:pPr>
        <w:pStyle w:val="4"/>
      </w:pPr>
      <w:r w:rsidRPr="005A7DBF">
        <w:t>8.3.1.2</w:t>
      </w:r>
      <w:r w:rsidRPr="005A7DBF">
        <w:tab/>
        <w:t>Successful Operation</w:t>
      </w:r>
    </w:p>
    <w:p w14:paraId="3474B837" w14:textId="77777777" w:rsidR="00BE17F7" w:rsidRPr="00B65E83" w:rsidRDefault="00BE17F7" w:rsidP="00BE17F7">
      <w:pPr>
        <w:pStyle w:val="TH"/>
      </w:pPr>
      <w:r w:rsidRPr="00B65E83">
        <w:object w:dxaOrig="7050" w:dyaOrig="2295" w14:anchorId="38812CAF">
          <v:shape id="_x0000_i1028" type="#_x0000_t75" style="width:353.65pt;height:114.65pt" o:ole="">
            <v:imagedata r:id="rId13" o:title=""/>
          </v:shape>
          <o:OLEObject Type="Embed" ProgID="Visio.Drawing.15" ShapeID="_x0000_i1028" DrawAspect="Content" ObjectID="_1757252928" r:id="rId14"/>
        </w:object>
      </w:r>
    </w:p>
    <w:p w14:paraId="7CCBDA9D" w14:textId="77777777" w:rsidR="00BE17F7" w:rsidRPr="00B65E83" w:rsidRDefault="00BE17F7" w:rsidP="00BE17F7">
      <w:pPr>
        <w:pStyle w:val="TF"/>
      </w:pPr>
      <w:r w:rsidRPr="00B65E83">
        <w:t>Figure 8.3.1.2-1: S-NG-RAN node Addition Preparation, successful operation</w:t>
      </w:r>
    </w:p>
    <w:p w14:paraId="338EA190" w14:textId="77777777" w:rsidR="00BE17F7" w:rsidRPr="005A7DBF" w:rsidRDefault="00BE17F7" w:rsidP="00BE17F7">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01D8D3C7" w14:textId="77777777" w:rsidR="00BE17F7" w:rsidRPr="005A7DBF" w:rsidRDefault="00BE17F7" w:rsidP="00BE17F7">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6413130" w14:textId="77777777" w:rsidR="00BE17F7" w:rsidRPr="005A7DBF" w:rsidRDefault="00BE17F7" w:rsidP="00BE17F7">
      <w:pPr>
        <w:pStyle w:val="B1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3E08EB9C" w14:textId="77777777" w:rsidR="00BE17F7" w:rsidRPr="005A7DBF" w:rsidRDefault="00BE17F7" w:rsidP="00BE17F7">
      <w:pPr>
        <w:pStyle w:val="B11"/>
      </w:pPr>
      <w:r w:rsidRPr="005A7DBF">
        <w:lastRenderedPageBreak/>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7743A319" w14:textId="77777777" w:rsidR="00BE17F7" w:rsidRPr="005A7DBF" w:rsidRDefault="00BE17F7" w:rsidP="00BE17F7">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59" w:author="Author" w:date="2023-09-15T17:48: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p w14:paraId="50603E15" w14:textId="77777777" w:rsidR="00BE17F7" w:rsidRPr="00290A0A" w:rsidRDefault="00BE17F7" w:rsidP="00BE17F7">
      <w:r w:rsidRPr="00290A0A">
        <w:t xml:space="preserve">If the </w:t>
      </w:r>
      <w:r w:rsidRPr="00290A0A">
        <w:rPr>
          <w:i/>
          <w:iCs/>
        </w:rPr>
        <w:t xml:space="preserve">SCG Activation </w:t>
      </w:r>
      <w:r>
        <w:rPr>
          <w:i/>
          <w:iCs/>
        </w:rPr>
        <w:t>Request</w:t>
      </w:r>
      <w:r w:rsidRPr="00290A0A">
        <w:t xml:space="preserve"> IE is included in the S-NODE ADDITION REQUEST 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SCG Activation Status</w:t>
      </w:r>
      <w:r>
        <w:rPr>
          <w:rFonts w:hint="eastAsia"/>
        </w:rPr>
        <w:t xml:space="preserve"> IE in the S-NODE ADDITION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S-NODE ADDITION REQUEST 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SCG Activation Status</w:t>
      </w:r>
      <w:r>
        <w:rPr>
          <w:rFonts w:hint="eastAsia"/>
        </w:rPr>
        <w:t xml:space="preserve"> IE in the S-NODE ADDITION REQUEST ACKNOWLEDGE message</w:t>
      </w:r>
      <w:r>
        <w:t xml:space="preserve"> to "SCG activated"</w:t>
      </w:r>
      <w:r w:rsidRPr="00290A0A">
        <w:t>.</w:t>
      </w:r>
    </w:p>
    <w:p w14:paraId="173A85C5" w14:textId="77777777" w:rsidR="00BE17F7" w:rsidRDefault="00BE17F7" w:rsidP="00BE17F7">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3B2A9DC0" w14:textId="77777777" w:rsidR="00BE17F7" w:rsidRPr="007B6F60" w:rsidRDefault="00BE17F7" w:rsidP="00BE17F7">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CF297A7" w14:textId="77777777" w:rsidR="00BE17F7" w:rsidRPr="00CF04B4" w:rsidRDefault="00BE17F7" w:rsidP="00BE17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31B0D7C2" w14:textId="77777777" w:rsidR="00BE17F7" w:rsidRDefault="00BE17F7" w:rsidP="00BE17F7">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6851EB24" w14:textId="77777777" w:rsidR="00BE17F7" w:rsidRPr="00FD0425" w:rsidRDefault="00BE17F7" w:rsidP="00BE17F7">
      <w:pPr>
        <w:rPr>
          <w:b/>
        </w:rPr>
      </w:pPr>
      <w:r w:rsidRPr="00FD0425">
        <w:rPr>
          <w:b/>
        </w:rPr>
        <w:t>Interactions with the S-NG-RAN node Reconfiguration Completion procedure:</w:t>
      </w:r>
    </w:p>
    <w:p w14:paraId="29B6B0BA" w14:textId="77777777" w:rsidR="00BE17F7" w:rsidRPr="00FD0425" w:rsidRDefault="00BE17F7" w:rsidP="00BE17F7">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60A69195" w14:textId="77777777" w:rsidR="00BE17F7" w:rsidRPr="00FD0425" w:rsidRDefault="00BE17F7" w:rsidP="00BE17F7">
      <w:pPr>
        <w:rPr>
          <w:b/>
          <w:lang w:eastAsia="zh-CN"/>
        </w:rPr>
      </w:pPr>
      <w:r w:rsidRPr="00FD0425">
        <w:rPr>
          <w:b/>
          <w:lang w:eastAsia="zh-CN"/>
        </w:rPr>
        <w:t>Interaction with the Activity Notification procedure</w:t>
      </w:r>
    </w:p>
    <w:p w14:paraId="712BDBF0" w14:textId="77777777" w:rsidR="00BE17F7" w:rsidRDefault="00BE17F7" w:rsidP="00BE17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AA18C16" w14:textId="77777777" w:rsidR="00BE17F7" w:rsidRDefault="00BE17F7" w:rsidP="00BE17F7">
      <w:pPr>
        <w:rPr>
          <w:ins w:id="60" w:author="ZTE" w:date="2023-09-12T11:07:00Z"/>
          <w:b/>
          <w:lang w:eastAsia="zh-CN"/>
        </w:rPr>
      </w:pPr>
      <w:ins w:id="61" w:author="ZTE" w:date="2023-09-12T11:06:00Z">
        <w:r w:rsidRPr="00FD0425">
          <w:rPr>
            <w:b/>
            <w:lang w:eastAsia="zh-CN"/>
          </w:rPr>
          <w:t xml:space="preserve">Interaction with the </w:t>
        </w:r>
      </w:ins>
      <w:ins w:id="62" w:author="ZTE" w:date="2023-09-12T11:07:00Z">
        <w:r w:rsidRPr="00461517">
          <w:rPr>
            <w:b/>
            <w:lang w:eastAsia="zh-CN"/>
          </w:rPr>
          <w:t>Handover Preparation</w:t>
        </w:r>
      </w:ins>
      <w:ins w:id="63" w:author="ZTE" w:date="2023-09-12T11:06:00Z">
        <w:r w:rsidRPr="00FD0425">
          <w:rPr>
            <w:b/>
            <w:lang w:eastAsia="zh-CN"/>
          </w:rPr>
          <w:t xml:space="preserve"> procedure</w:t>
        </w:r>
      </w:ins>
    </w:p>
    <w:p w14:paraId="6287F23F" w14:textId="77777777" w:rsidR="00BE17F7" w:rsidRDefault="00BE17F7" w:rsidP="00BE17F7">
      <w:pPr>
        <w:rPr>
          <w:lang w:eastAsia="zh-CN"/>
        </w:rPr>
      </w:pPr>
      <w:ins w:id="64" w:author="ZTE" w:date="2023-09-12T11:08:00Z">
        <w:r>
          <w:t xml:space="preserve">If the </w:t>
        </w:r>
        <w:r w:rsidRPr="005D494F">
          <w:rPr>
            <w:rFonts w:eastAsia="Batang"/>
            <w:i/>
          </w:rPr>
          <w:t>Direct Forwarding Path Availability</w:t>
        </w:r>
        <w:r w:rsidRPr="00461517">
          <w:rPr>
            <w:rFonts w:eastAsia="Batang"/>
          </w:rPr>
          <w:t xml:space="preserve"> </w:t>
        </w:r>
        <w:r>
          <w:rPr>
            <w:rFonts w:eastAsia="Batang"/>
          </w:rPr>
          <w:t xml:space="preserve">IE is included in the </w:t>
        </w:r>
        <w:r w:rsidRPr="00FD0425">
          <w:t>S-NODE ADDITION REQUEST ACKNOWLEDGE</w:t>
        </w:r>
        <w:r>
          <w:t xml:space="preserve"> message, the M-NG-RAN node shall, if supported, </w:t>
        </w:r>
      </w:ins>
      <w:ins w:id="65" w:author="ZTE" w:date="2023-09-12T11:10:00Z">
        <w:r>
          <w:t xml:space="preserve">store and </w:t>
        </w:r>
      </w:ins>
      <w:ins w:id="66" w:author="ZTE" w:date="2023-09-12T11:09:00Z">
        <w:r>
          <w:t>include it in the</w:t>
        </w:r>
      </w:ins>
      <w:ins w:id="67" w:author="ZTE" w:date="2023-09-12T11:08:00Z">
        <w:r>
          <w:t xml:space="preserve"> </w:t>
        </w:r>
      </w:ins>
      <w:ins w:id="68" w:author="ZTE" w:date="2023-09-12T11:11:00Z">
        <w:r w:rsidRPr="00AA5DA2">
          <w:t xml:space="preserve">HANDOVER REQUEST ACKNOWLEDGE </w:t>
        </w:r>
        <w:r w:rsidRPr="00AA5DA2">
          <w:rPr>
            <w:rFonts w:eastAsia="MS Mincho"/>
          </w:rPr>
          <w:t>message</w:t>
        </w:r>
        <w:r>
          <w:rPr>
            <w:rFonts w:eastAsia="MS Mincho"/>
          </w:rPr>
          <w:t xml:space="preserve"> towards </w:t>
        </w:r>
      </w:ins>
      <w:ins w:id="69" w:author="ZTE" w:date="2023-09-12T11:12:00Z">
        <w:r>
          <w:rPr>
            <w:rFonts w:eastAsia="MS Mincho"/>
          </w:rPr>
          <w:t>the source M-NG-RAN node.</w:t>
        </w:r>
      </w:ins>
    </w:p>
    <w:p w14:paraId="146534F4" w14:textId="77777777" w:rsidR="00BE17F7" w:rsidRPr="00FD0425" w:rsidRDefault="00BE17F7" w:rsidP="00BE17F7">
      <w:pPr>
        <w:pStyle w:val="4"/>
      </w:pPr>
      <w:r w:rsidRPr="00FD0425">
        <w:t>8.3.1.3</w:t>
      </w:r>
      <w:r w:rsidRPr="00FD0425">
        <w:tab/>
        <w:t>Unsuccessful Operation</w:t>
      </w:r>
    </w:p>
    <w:p w14:paraId="09AD34DC" w14:textId="77777777" w:rsidR="00BE17F7" w:rsidRDefault="00BE17F7" w:rsidP="00BE17F7">
      <w:pPr>
        <w:rPr>
          <w:b/>
          <w:color w:val="FF0000"/>
        </w:rPr>
      </w:pPr>
    </w:p>
    <w:p w14:paraId="4B946CEE" w14:textId="77777777" w:rsidR="00BE17F7" w:rsidRPr="005A7DBF" w:rsidRDefault="00BE17F7" w:rsidP="00BE17F7">
      <w:pPr>
        <w:overflowPunct w:val="0"/>
        <w:autoSpaceDE w:val="0"/>
        <w:autoSpaceDN w:val="0"/>
        <w:adjustRightInd w:val="0"/>
        <w:jc w:val="center"/>
        <w:textAlignment w:val="baseline"/>
        <w:rPr>
          <w:rFonts w:eastAsia="MS Mincho"/>
          <w:b/>
          <w:color w:val="FF0000"/>
          <w:lang w:eastAsia="ja-JP"/>
        </w:rPr>
      </w:pPr>
    </w:p>
    <w:p w14:paraId="7F54D58B" w14:textId="77777777" w:rsidR="00B60707" w:rsidRDefault="00B60707" w:rsidP="00B60707">
      <w:pPr>
        <w:rPr>
          <w:b/>
          <w:color w:val="FF0000"/>
        </w:rPr>
      </w:pPr>
      <w:r>
        <w:rPr>
          <w:b/>
          <w:color w:val="FF0000"/>
        </w:rPr>
        <w:t>-------------------------</w:t>
      </w:r>
      <w:r w:rsidRPr="00E95076">
        <w:rPr>
          <w:b/>
          <w:color w:val="FF0000"/>
        </w:rPr>
        <w:t>&lt;&lt;&lt;&lt;&lt;&lt; NEXT CHANGE &gt;&gt;&gt;&gt;&gt;&gt;</w:t>
      </w:r>
      <w:r>
        <w:rPr>
          <w:b/>
          <w:color w:val="FF0000"/>
        </w:rPr>
        <w:t>--------------------------------------------------</w:t>
      </w:r>
    </w:p>
    <w:p w14:paraId="5BD71133" w14:textId="77777777" w:rsidR="00F041CA" w:rsidRDefault="00F041CA" w:rsidP="00B60707">
      <w:pPr>
        <w:rPr>
          <w:b/>
          <w:color w:val="FF0000"/>
        </w:rPr>
      </w:pPr>
    </w:p>
    <w:p w14:paraId="41760511" w14:textId="77777777" w:rsidR="004C7B64" w:rsidRPr="00C21414" w:rsidRDefault="004C7B64" w:rsidP="004C7B64">
      <w:pPr>
        <w:pStyle w:val="4"/>
        <w:rPr>
          <w:lang w:eastAsia="ko-KR"/>
        </w:rPr>
      </w:pPr>
      <w:r w:rsidRPr="00C21414">
        <w:rPr>
          <w:lang w:eastAsia="ja-JP"/>
        </w:rPr>
        <w:t>9.1.1.2</w:t>
      </w:r>
      <w:r w:rsidRPr="00C21414">
        <w:rPr>
          <w:lang w:eastAsia="ja-JP"/>
        </w:rPr>
        <w:tab/>
        <w:t>HANDOVER REQUEST ACKNOWLEDGE</w:t>
      </w:r>
    </w:p>
    <w:p w14:paraId="67AD44CD" w14:textId="77777777" w:rsidR="004C7B64" w:rsidRPr="00C21414" w:rsidRDefault="004C7B64" w:rsidP="004C7B6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7D354E53" w14:textId="77777777" w:rsidR="004C7B64" w:rsidRPr="00C21414" w:rsidRDefault="004C7B64" w:rsidP="004C7B6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4C7B64" w:rsidRPr="00C21414" w14:paraId="18424E99"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010ACEE7" w14:textId="77777777" w:rsidR="004C7B64" w:rsidRPr="00C21414" w:rsidRDefault="004C7B64" w:rsidP="00C91EAC">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6B01411" w14:textId="77777777" w:rsidR="004C7B64" w:rsidRPr="00C21414" w:rsidRDefault="004C7B64" w:rsidP="00C91EAC">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BFE80BA" w14:textId="77777777" w:rsidR="004C7B64" w:rsidRPr="00C21414" w:rsidRDefault="004C7B64" w:rsidP="00C91EAC">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6D9D5FE2" w14:textId="77777777" w:rsidR="004C7B64" w:rsidRPr="00C21414" w:rsidRDefault="004C7B64" w:rsidP="00C91EAC">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9745085" w14:textId="77777777" w:rsidR="004C7B64" w:rsidRPr="00C21414" w:rsidRDefault="004C7B64" w:rsidP="00C91EAC">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0E41DC0E" w14:textId="77777777" w:rsidR="004C7B64" w:rsidRPr="00C21414" w:rsidRDefault="004C7B64" w:rsidP="00C91EAC">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FA3C17B" w14:textId="77777777" w:rsidR="004C7B64" w:rsidRPr="00C21414" w:rsidRDefault="004C7B64" w:rsidP="00C91EAC">
            <w:pPr>
              <w:pStyle w:val="TAH"/>
              <w:rPr>
                <w:lang w:eastAsia="ja-JP"/>
              </w:rPr>
            </w:pPr>
            <w:r w:rsidRPr="00C21414">
              <w:rPr>
                <w:lang w:eastAsia="ja-JP"/>
              </w:rPr>
              <w:t>Assigned Criticality</w:t>
            </w:r>
          </w:p>
        </w:tc>
      </w:tr>
      <w:tr w:rsidR="004C7B64" w:rsidRPr="00C21414" w14:paraId="2942AE4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2CDFEED" w14:textId="77777777" w:rsidR="004C7B64" w:rsidRPr="00C21414" w:rsidRDefault="004C7B64" w:rsidP="00C91EAC">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3B99E8A"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304092C"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E0AC55" w14:textId="77777777" w:rsidR="004C7B64" w:rsidRPr="00C21414" w:rsidRDefault="004C7B64" w:rsidP="00C91EAC">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1240206F"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128F6D9"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92C955" w14:textId="77777777" w:rsidR="004C7B64" w:rsidRPr="00C21414" w:rsidRDefault="004C7B64" w:rsidP="00C91EAC">
            <w:pPr>
              <w:pStyle w:val="TAC"/>
              <w:rPr>
                <w:lang w:eastAsia="ja-JP"/>
              </w:rPr>
            </w:pPr>
            <w:r w:rsidRPr="00C21414">
              <w:rPr>
                <w:lang w:eastAsia="ja-JP"/>
              </w:rPr>
              <w:t>reject</w:t>
            </w:r>
          </w:p>
        </w:tc>
      </w:tr>
      <w:tr w:rsidR="004C7B64" w:rsidRPr="00C21414" w14:paraId="56330229"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E259370" w14:textId="77777777" w:rsidR="004C7B64" w:rsidRPr="00C21414" w:rsidRDefault="004C7B64" w:rsidP="00C91EAC">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02963D3B"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8B7B88E"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2FFB4E" w14:textId="77777777" w:rsidR="004C7B64" w:rsidRPr="00C21414" w:rsidRDefault="004C7B64" w:rsidP="00C91EAC">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AC8900B" w14:textId="77777777" w:rsidR="004C7B64" w:rsidRPr="00C21414" w:rsidRDefault="004C7B64" w:rsidP="00C91EAC">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B4AAC06"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AB6143C" w14:textId="77777777" w:rsidR="004C7B64" w:rsidRPr="00C21414" w:rsidRDefault="004C7B64" w:rsidP="00C91EAC">
            <w:pPr>
              <w:pStyle w:val="TAC"/>
              <w:rPr>
                <w:lang w:eastAsia="ja-JP"/>
              </w:rPr>
            </w:pPr>
            <w:r w:rsidRPr="00C21414">
              <w:rPr>
                <w:lang w:eastAsia="ja-JP"/>
              </w:rPr>
              <w:t>ignore</w:t>
            </w:r>
          </w:p>
        </w:tc>
      </w:tr>
      <w:tr w:rsidR="004C7B64" w:rsidRPr="00C21414" w14:paraId="0930BD96"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DE6B9DB" w14:textId="77777777" w:rsidR="004C7B64" w:rsidRPr="00C21414" w:rsidRDefault="004C7B64" w:rsidP="00C91EAC">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1774F408"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CC298EA"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714A2F" w14:textId="77777777" w:rsidR="004C7B64" w:rsidRPr="00C21414" w:rsidRDefault="004C7B64" w:rsidP="00C91EAC">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537CC9C" w14:textId="77777777" w:rsidR="004C7B64" w:rsidRPr="00C21414" w:rsidRDefault="004C7B64" w:rsidP="00C91EAC">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8B146D9"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3F7EC4A" w14:textId="77777777" w:rsidR="004C7B64" w:rsidRPr="00C21414" w:rsidRDefault="004C7B64" w:rsidP="00C91EAC">
            <w:pPr>
              <w:pStyle w:val="TAC"/>
              <w:rPr>
                <w:lang w:eastAsia="ja-JP"/>
              </w:rPr>
            </w:pPr>
            <w:r w:rsidRPr="00C21414">
              <w:rPr>
                <w:lang w:eastAsia="ja-JP"/>
              </w:rPr>
              <w:t>ignore</w:t>
            </w:r>
          </w:p>
        </w:tc>
      </w:tr>
      <w:tr w:rsidR="004C7B64" w:rsidRPr="00C21414" w14:paraId="245A755C"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2DE5C9C8" w14:textId="77777777" w:rsidR="004C7B64" w:rsidRPr="00C21414" w:rsidRDefault="004C7B64" w:rsidP="00C91EAC">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37AD086" w14:textId="77777777" w:rsidR="004C7B64" w:rsidRPr="00C21414" w:rsidRDefault="004C7B64" w:rsidP="00C91EAC">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99EA0D5" w14:textId="77777777" w:rsidR="004C7B64" w:rsidRPr="00C21414" w:rsidRDefault="004C7B64" w:rsidP="00C91EA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8D0AC2" w14:textId="77777777" w:rsidR="004C7B64" w:rsidRPr="00C21414" w:rsidRDefault="004C7B64" w:rsidP="00C91EAC">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EE2863A"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3441910"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826B48" w14:textId="77777777" w:rsidR="004C7B64" w:rsidRPr="00C21414" w:rsidRDefault="004C7B64" w:rsidP="00C91EAC">
            <w:pPr>
              <w:pStyle w:val="TAC"/>
              <w:rPr>
                <w:lang w:eastAsia="ja-JP"/>
              </w:rPr>
            </w:pPr>
            <w:r w:rsidRPr="00C21414">
              <w:rPr>
                <w:lang w:eastAsia="ja-JP"/>
              </w:rPr>
              <w:t>ignore</w:t>
            </w:r>
          </w:p>
        </w:tc>
      </w:tr>
      <w:tr w:rsidR="004C7B64" w:rsidRPr="00C21414" w14:paraId="4319EF97"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D5519D9" w14:textId="77777777" w:rsidR="004C7B64" w:rsidRPr="00C21414" w:rsidRDefault="004C7B64" w:rsidP="00C91EAC">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4CD61FE"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34FDAD" w14:textId="77777777" w:rsidR="004C7B64" w:rsidRPr="00C21414" w:rsidRDefault="004C7B64" w:rsidP="00C91EA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F4BCB9" w14:textId="77777777" w:rsidR="004C7B64" w:rsidRPr="00C21414" w:rsidRDefault="004C7B64" w:rsidP="00C91EAC">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CF8EE1B"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4D3670A" w14:textId="77777777" w:rsidR="004C7B64" w:rsidRPr="00C21414" w:rsidRDefault="004C7B64" w:rsidP="00C91EAC">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24AD52" w14:textId="77777777" w:rsidR="004C7B64" w:rsidRPr="00C21414" w:rsidRDefault="004C7B64" w:rsidP="00C91EAC">
            <w:pPr>
              <w:pStyle w:val="TAC"/>
              <w:rPr>
                <w:lang w:eastAsia="ja-JP"/>
              </w:rPr>
            </w:pPr>
            <w:r w:rsidRPr="00C21414">
              <w:rPr>
                <w:lang w:eastAsia="ja-JP"/>
              </w:rPr>
              <w:t>ignore</w:t>
            </w:r>
          </w:p>
        </w:tc>
      </w:tr>
      <w:tr w:rsidR="004C7B64" w:rsidRPr="00C21414" w14:paraId="33B523F0"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550954A9" w14:textId="77777777" w:rsidR="004C7B64" w:rsidRPr="00C21414" w:rsidRDefault="004C7B64" w:rsidP="00C91EAC">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6201CB4F"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9E16F76"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7DF2EF" w14:textId="77777777" w:rsidR="004C7B64" w:rsidRPr="00C21414" w:rsidRDefault="004C7B64" w:rsidP="00C91EAC">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72DD9868" w14:textId="77777777" w:rsidR="004C7B64" w:rsidRPr="00C21414" w:rsidRDefault="004C7B64" w:rsidP="00C91EAC">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3A2CC8F7" w14:textId="77777777" w:rsidR="004C7B64" w:rsidRPr="00C21414" w:rsidRDefault="004C7B64" w:rsidP="00C91EAC">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632676E2" w14:textId="77777777" w:rsidR="004C7B64" w:rsidRPr="00C21414" w:rsidRDefault="004C7B64" w:rsidP="00C91EAC">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AB9D0F" w14:textId="77777777" w:rsidR="004C7B64" w:rsidRPr="00C21414" w:rsidRDefault="004C7B64" w:rsidP="00C91EAC">
            <w:pPr>
              <w:pStyle w:val="TAC"/>
              <w:rPr>
                <w:lang w:eastAsia="ja-JP"/>
              </w:rPr>
            </w:pPr>
            <w:r w:rsidRPr="00C21414">
              <w:rPr>
                <w:lang w:eastAsia="ja-JP"/>
              </w:rPr>
              <w:t>ignore</w:t>
            </w:r>
          </w:p>
        </w:tc>
      </w:tr>
      <w:tr w:rsidR="004C7B64" w:rsidRPr="00C21414" w14:paraId="41998484"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7307FB6" w14:textId="77777777" w:rsidR="004C7B64" w:rsidRPr="00C21414" w:rsidRDefault="004C7B64" w:rsidP="00C91EAC">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2AA03492"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0D9B8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13953B" w14:textId="77777777" w:rsidR="004C7B64" w:rsidRPr="00C21414" w:rsidRDefault="004C7B64" w:rsidP="00C91EAC">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1250CB75" w14:textId="77777777" w:rsidR="004C7B64" w:rsidRPr="00C21414" w:rsidRDefault="004C7B64" w:rsidP="00C91EA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09A04DF"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FB9AFC8" w14:textId="77777777" w:rsidR="004C7B64" w:rsidRPr="00C21414" w:rsidRDefault="004C7B64" w:rsidP="00C91EAC">
            <w:pPr>
              <w:pStyle w:val="TAC"/>
              <w:rPr>
                <w:lang w:eastAsia="ja-JP"/>
              </w:rPr>
            </w:pPr>
            <w:r w:rsidRPr="00C21414">
              <w:rPr>
                <w:lang w:eastAsia="ja-JP"/>
              </w:rPr>
              <w:t>ignore</w:t>
            </w:r>
          </w:p>
        </w:tc>
      </w:tr>
      <w:tr w:rsidR="004C7B64" w:rsidRPr="00C21414" w14:paraId="66DF7868"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97D9558" w14:textId="77777777" w:rsidR="004C7B64" w:rsidRPr="00C21414" w:rsidRDefault="004C7B64" w:rsidP="00C91EAC">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1D71F32"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D48CEA"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2EDF58" w14:textId="77777777" w:rsidR="004C7B64" w:rsidRPr="00C21414" w:rsidRDefault="004C7B64" w:rsidP="00C91EAC">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63B3A38" w14:textId="77777777" w:rsidR="004C7B64" w:rsidRPr="00C21414" w:rsidRDefault="004C7B64" w:rsidP="00C91EA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9352492"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8F804" w14:textId="77777777" w:rsidR="004C7B64" w:rsidRPr="00C21414" w:rsidRDefault="004C7B64" w:rsidP="00C91EAC">
            <w:pPr>
              <w:pStyle w:val="TAC"/>
              <w:rPr>
                <w:lang w:eastAsia="ja-JP"/>
              </w:rPr>
            </w:pPr>
            <w:r w:rsidRPr="00C21414">
              <w:rPr>
                <w:lang w:eastAsia="ja-JP"/>
              </w:rPr>
              <w:t>ignore</w:t>
            </w:r>
          </w:p>
        </w:tc>
      </w:tr>
      <w:tr w:rsidR="004C7B64" w:rsidRPr="00C21414" w14:paraId="7F15987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261B2E83" w14:textId="77777777" w:rsidR="004C7B64" w:rsidRPr="00C21414" w:rsidRDefault="004C7B64" w:rsidP="00C91EAC">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7BD40D4F" w14:textId="77777777" w:rsidR="004C7B64" w:rsidRPr="00C21414" w:rsidRDefault="004C7B64" w:rsidP="00C91EAC">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10F98F9"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6C32F2" w14:textId="77777777" w:rsidR="004C7B64" w:rsidRPr="00C21414" w:rsidRDefault="004C7B64" w:rsidP="00C91EAC">
            <w:pPr>
              <w:pStyle w:val="TAL"/>
              <w:rPr>
                <w:lang w:eastAsia="ko-KR"/>
              </w:rPr>
            </w:pPr>
            <w:r w:rsidRPr="00C21414">
              <w:t>DRB List</w:t>
            </w:r>
          </w:p>
          <w:p w14:paraId="37EB2104" w14:textId="77777777" w:rsidR="004C7B64" w:rsidRPr="00C21414" w:rsidRDefault="004C7B64" w:rsidP="00C91EAC">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525E6BA5" w14:textId="77777777" w:rsidR="004C7B64" w:rsidRPr="00C21414" w:rsidRDefault="004C7B64" w:rsidP="00C91EAC">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B5486F1" w14:textId="77777777" w:rsidR="004C7B64" w:rsidRPr="00C21414" w:rsidRDefault="004C7B64" w:rsidP="00C91EA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4C9718A" w14:textId="77777777" w:rsidR="004C7B64" w:rsidRPr="00C21414" w:rsidRDefault="004C7B64" w:rsidP="00C91EAC">
            <w:pPr>
              <w:pStyle w:val="TAC"/>
              <w:rPr>
                <w:lang w:eastAsia="ja-JP"/>
              </w:rPr>
            </w:pPr>
            <w:r w:rsidRPr="00C21414">
              <w:t>ignore</w:t>
            </w:r>
          </w:p>
        </w:tc>
      </w:tr>
      <w:tr w:rsidR="004C7B64" w:rsidRPr="00C21414" w14:paraId="3E69C095"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A88000C" w14:textId="77777777" w:rsidR="004C7B64" w:rsidRPr="00C21414" w:rsidRDefault="004C7B64" w:rsidP="00C91EAC">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4E76CA50"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3C45F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53F117" w14:textId="77777777" w:rsidR="004C7B64" w:rsidRPr="00C21414" w:rsidRDefault="004C7B64" w:rsidP="00C91EAC">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1454BE39"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2125365" w14:textId="77777777" w:rsidR="004C7B64" w:rsidRPr="00C21414" w:rsidRDefault="004C7B64" w:rsidP="00C91EA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6416167E" w14:textId="77777777" w:rsidR="004C7B64" w:rsidRPr="00C21414" w:rsidRDefault="004C7B64" w:rsidP="00C91EAC">
            <w:pPr>
              <w:pStyle w:val="TAC"/>
            </w:pPr>
            <w:r w:rsidRPr="00C21414">
              <w:t>reject</w:t>
            </w:r>
          </w:p>
        </w:tc>
      </w:tr>
      <w:tr w:rsidR="004C7B64" w:rsidRPr="00C21414" w14:paraId="49AB4551"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A0DE1AD" w14:textId="77777777" w:rsidR="004C7B64" w:rsidRPr="00C21414" w:rsidRDefault="004C7B64" w:rsidP="00C91EAC">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197A9FB"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260A6AD"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0E6FFEF" w14:textId="77777777" w:rsidR="004C7B64" w:rsidRPr="00C21414" w:rsidRDefault="004C7B64" w:rsidP="00C91EAC">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78F544EE"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4626388" w14:textId="77777777" w:rsidR="004C7B64" w:rsidRPr="00C21414" w:rsidRDefault="004C7B64" w:rsidP="00C91EA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D914905" w14:textId="77777777" w:rsidR="004C7B64" w:rsidRPr="00C21414" w:rsidRDefault="004C7B64" w:rsidP="00C91EAC">
            <w:pPr>
              <w:pStyle w:val="TAC"/>
            </w:pPr>
            <w:r w:rsidRPr="00C21414">
              <w:t>reject</w:t>
            </w:r>
          </w:p>
        </w:tc>
      </w:tr>
      <w:tr w:rsidR="004C7B64" w:rsidRPr="00C21414" w14:paraId="1FE3691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A8F220C" w14:textId="77777777" w:rsidR="004C7B64" w:rsidRPr="00C21414" w:rsidRDefault="004C7B64" w:rsidP="00C91EAC">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7019F63B" w14:textId="77777777" w:rsidR="004C7B64" w:rsidRPr="00C21414" w:rsidRDefault="004C7B64" w:rsidP="00C91EAC">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2F082767"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DC5888" w14:textId="77777777" w:rsidR="004C7B64" w:rsidRPr="00C21414" w:rsidRDefault="004C7B64" w:rsidP="00C91EAC">
            <w:pPr>
              <w:pStyle w:val="TAL"/>
              <w:rPr>
                <w:lang w:eastAsia="ko-KR"/>
              </w:rPr>
            </w:pPr>
            <w:r w:rsidRPr="00C21414">
              <w:t>Target Cell Global ID</w:t>
            </w:r>
          </w:p>
          <w:p w14:paraId="2E3D4980" w14:textId="77777777" w:rsidR="004C7B64" w:rsidRPr="00C21414" w:rsidRDefault="004C7B64" w:rsidP="00C91EAC">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0398327" w14:textId="77777777" w:rsidR="004C7B64" w:rsidRPr="00C21414" w:rsidRDefault="004C7B64" w:rsidP="00C91EAC">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96925DE" w14:textId="77777777" w:rsidR="004C7B64" w:rsidRPr="00C21414" w:rsidRDefault="004C7B64" w:rsidP="00C91EA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DE800F" w14:textId="77777777" w:rsidR="004C7B64" w:rsidRPr="00C21414" w:rsidRDefault="004C7B64" w:rsidP="00C91EAC">
            <w:pPr>
              <w:pStyle w:val="TAC"/>
            </w:pPr>
          </w:p>
        </w:tc>
      </w:tr>
      <w:tr w:rsidR="004C7B64" w:rsidRPr="00C21414" w14:paraId="25B5F1C6"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24430B5" w14:textId="77777777" w:rsidR="004C7B64" w:rsidRPr="00C21414" w:rsidRDefault="004C7B64" w:rsidP="00C91EAC">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D0D9248"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B197D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1A0797" w14:textId="77777777" w:rsidR="004C7B64" w:rsidRPr="00C21414" w:rsidRDefault="004C7B64" w:rsidP="00C91EAC">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05A1FD75"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2851D90" w14:textId="77777777" w:rsidR="004C7B64" w:rsidRPr="00C21414" w:rsidRDefault="004C7B64" w:rsidP="00C91EA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CBEFA9" w14:textId="77777777" w:rsidR="004C7B64" w:rsidRPr="00C21414" w:rsidRDefault="004C7B64" w:rsidP="00C91EAC">
            <w:pPr>
              <w:pStyle w:val="TAC"/>
            </w:pPr>
          </w:p>
        </w:tc>
      </w:tr>
      <w:tr w:rsidR="004C7B64" w:rsidRPr="00C21414" w14:paraId="30864B2E" w14:textId="77777777" w:rsidTr="00C91EAC">
        <w:trPr>
          <w:ins w:id="7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009086E" w14:textId="77777777" w:rsidR="004C7B64" w:rsidRPr="003277E3" w:rsidRDefault="004C7B64" w:rsidP="00C91EAC">
            <w:pPr>
              <w:pStyle w:val="TAL"/>
              <w:ind w:left="113"/>
              <w:rPr>
                <w:ins w:id="71" w:author="Author" w:date="2023-09-15T17:48:00Z"/>
                <w:rFonts w:eastAsia="Batang"/>
                <w:b/>
                <w:bCs/>
                <w:lang w:val="x-none"/>
              </w:rPr>
            </w:pPr>
            <w:ins w:id="72"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05953317" w14:textId="77777777" w:rsidR="004C7B64" w:rsidRPr="00C21414" w:rsidRDefault="004C7B64" w:rsidP="00C91EAC">
            <w:pPr>
              <w:pStyle w:val="TAL"/>
              <w:rPr>
                <w:ins w:id="7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47D5A5A3" w14:textId="77777777" w:rsidR="004C7B64" w:rsidRPr="003277E3" w:rsidRDefault="004C7B64" w:rsidP="00C91EAC">
            <w:pPr>
              <w:pStyle w:val="TAL"/>
              <w:rPr>
                <w:ins w:id="74" w:author="Author" w:date="2023-09-15T17:48:00Z"/>
                <w:i/>
                <w:iCs/>
                <w:szCs w:val="18"/>
                <w:lang w:val="x-none" w:eastAsia="ja-JP"/>
              </w:rPr>
            </w:pPr>
            <w:ins w:id="75"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A404577" w14:textId="77777777" w:rsidR="004C7B64" w:rsidRPr="00C21414" w:rsidRDefault="004C7B64" w:rsidP="00C91EAC">
            <w:pPr>
              <w:pStyle w:val="TAL"/>
              <w:rPr>
                <w:ins w:id="7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EB5CB9C" w14:textId="77777777" w:rsidR="004C7B64" w:rsidRPr="00C21414" w:rsidRDefault="004C7B64" w:rsidP="00C91EAC">
            <w:pPr>
              <w:pStyle w:val="TAL"/>
              <w:rPr>
                <w:ins w:id="7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F50F04B" w14:textId="77777777" w:rsidR="004C7B64" w:rsidRPr="00C21414" w:rsidRDefault="004C7B64" w:rsidP="00C91EAC">
            <w:pPr>
              <w:pStyle w:val="TAC"/>
              <w:rPr>
                <w:ins w:id="78" w:author="Author" w:date="2023-09-15T17:48:00Z"/>
                <w:lang w:eastAsia="ja-JP"/>
              </w:rPr>
            </w:pPr>
            <w:ins w:id="79"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F1F582B" w14:textId="77777777" w:rsidR="004C7B64" w:rsidRPr="00C21414" w:rsidRDefault="004C7B64" w:rsidP="00C91EAC">
            <w:pPr>
              <w:pStyle w:val="TAC"/>
              <w:rPr>
                <w:ins w:id="80" w:author="Author" w:date="2023-09-15T17:48:00Z"/>
              </w:rPr>
            </w:pPr>
            <w:ins w:id="81" w:author="Author" w:date="2023-09-15T17:48:00Z">
              <w:r>
                <w:t>FFS</w:t>
              </w:r>
            </w:ins>
          </w:p>
        </w:tc>
      </w:tr>
      <w:tr w:rsidR="004C7B64" w:rsidRPr="00C21414" w14:paraId="46CD36D0" w14:textId="77777777" w:rsidTr="00C91EAC">
        <w:trPr>
          <w:ins w:id="8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AFEEA38" w14:textId="77777777" w:rsidR="004C7B64" w:rsidRPr="00C21414" w:rsidRDefault="004C7B64" w:rsidP="00C91EAC">
            <w:pPr>
              <w:pStyle w:val="TAL"/>
              <w:keepNext w:val="0"/>
              <w:keepLines w:val="0"/>
              <w:widowControl w:val="0"/>
              <w:overflowPunct w:val="0"/>
              <w:autoSpaceDE w:val="0"/>
              <w:autoSpaceDN w:val="0"/>
              <w:adjustRightInd w:val="0"/>
              <w:ind w:left="224"/>
              <w:textAlignment w:val="baseline"/>
              <w:rPr>
                <w:ins w:id="83" w:author="Author" w:date="2023-09-15T17:48:00Z"/>
                <w:rFonts w:eastAsia="Batang"/>
                <w:lang w:eastAsia="ja-JP"/>
              </w:rPr>
            </w:pPr>
            <w:ins w:id="84" w:author="Author" w:date="2023-09-15T17:48: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106C3D44" w14:textId="77777777" w:rsidR="004C7B64" w:rsidRPr="00C21414" w:rsidRDefault="004C7B64" w:rsidP="00C91EAC">
            <w:pPr>
              <w:pStyle w:val="TAL"/>
              <w:rPr>
                <w:ins w:id="8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37701CB" w14:textId="77777777" w:rsidR="004C7B64" w:rsidRPr="003277E3" w:rsidRDefault="004C7B64" w:rsidP="00C91EAC">
            <w:pPr>
              <w:pStyle w:val="TAL"/>
              <w:rPr>
                <w:ins w:id="86" w:author="Author" w:date="2023-09-15T17:48:00Z"/>
                <w:i/>
                <w:iCs/>
                <w:szCs w:val="18"/>
                <w:lang w:val="x-none" w:eastAsia="ja-JP"/>
              </w:rPr>
            </w:pPr>
            <w:ins w:id="87" w:author="Author" w:date="2023-09-15T17:48: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278C830B" w14:textId="77777777" w:rsidR="004C7B64" w:rsidRPr="00C21414" w:rsidRDefault="004C7B64" w:rsidP="00C91EAC">
            <w:pPr>
              <w:pStyle w:val="TAL"/>
              <w:rPr>
                <w:ins w:id="88"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48BFC9C" w14:textId="77777777" w:rsidR="004C7B64" w:rsidRPr="00C21414" w:rsidRDefault="004C7B64" w:rsidP="00C91EAC">
            <w:pPr>
              <w:pStyle w:val="TAL"/>
              <w:rPr>
                <w:ins w:id="8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966CEAE" w14:textId="77777777" w:rsidR="004C7B64" w:rsidRPr="00C21414" w:rsidRDefault="004C7B64" w:rsidP="00C91EAC">
            <w:pPr>
              <w:pStyle w:val="TAC"/>
              <w:rPr>
                <w:ins w:id="90" w:author="Author" w:date="2023-09-15T17:48:00Z"/>
                <w:lang w:eastAsia="ja-JP"/>
              </w:rPr>
            </w:pPr>
            <w:ins w:id="9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13B32B" w14:textId="77777777" w:rsidR="004C7B64" w:rsidRPr="00C21414" w:rsidRDefault="004C7B64" w:rsidP="00C91EAC">
            <w:pPr>
              <w:pStyle w:val="TAC"/>
              <w:rPr>
                <w:ins w:id="92" w:author="Author" w:date="2023-09-15T17:48:00Z"/>
              </w:rPr>
            </w:pPr>
          </w:p>
        </w:tc>
      </w:tr>
      <w:tr w:rsidR="004C7B64" w:rsidRPr="00C21414" w14:paraId="2315ED05" w14:textId="77777777" w:rsidTr="00C91EAC">
        <w:trPr>
          <w:ins w:id="9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9BC9A43" w14:textId="77777777" w:rsidR="004C7B64" w:rsidRPr="00893D8B" w:rsidRDefault="004C7B64" w:rsidP="00C91EAC">
            <w:pPr>
              <w:pStyle w:val="TAL"/>
              <w:keepNext w:val="0"/>
              <w:keepLines w:val="0"/>
              <w:widowControl w:val="0"/>
              <w:overflowPunct w:val="0"/>
              <w:autoSpaceDE w:val="0"/>
              <w:autoSpaceDN w:val="0"/>
              <w:adjustRightInd w:val="0"/>
              <w:ind w:left="340"/>
              <w:textAlignment w:val="baseline"/>
              <w:rPr>
                <w:ins w:id="94" w:author="Author" w:date="2023-09-15T17:48:00Z"/>
                <w:rFonts w:eastAsia="Batang"/>
                <w:bCs/>
                <w:lang w:eastAsia="ja-JP"/>
              </w:rPr>
            </w:pPr>
            <w:ins w:id="95" w:author="Author" w:date="2023-09-15T17:48: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6376C7DE" w14:textId="77777777" w:rsidR="004C7B64" w:rsidRPr="00C21414" w:rsidRDefault="004C7B64" w:rsidP="00C91EAC">
            <w:pPr>
              <w:pStyle w:val="TAL"/>
              <w:rPr>
                <w:ins w:id="96" w:author="Author" w:date="2023-09-15T17:48:00Z"/>
                <w:lang w:eastAsia="ja-JP"/>
              </w:rPr>
            </w:pPr>
            <w:ins w:id="97"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EDE6D15" w14:textId="77777777" w:rsidR="004C7B64" w:rsidRPr="003277E3" w:rsidRDefault="004C7B64" w:rsidP="00C91EAC">
            <w:pPr>
              <w:pStyle w:val="TAL"/>
              <w:rPr>
                <w:ins w:id="98"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60BABE1" w14:textId="77777777" w:rsidR="004C7B64" w:rsidRPr="00C21414" w:rsidRDefault="004C7B64" w:rsidP="00C91EAC">
            <w:pPr>
              <w:pStyle w:val="TAL"/>
              <w:rPr>
                <w:ins w:id="99" w:author="Author" w:date="2023-09-15T17:48:00Z"/>
                <w:snapToGrid w:val="0"/>
                <w:lang w:eastAsia="ko-KR"/>
              </w:rPr>
            </w:pPr>
            <w:ins w:id="100" w:author="Author" w:date="2023-09-15T17:48:00Z">
              <w:r w:rsidRPr="00C21414">
                <w:rPr>
                  <w:snapToGrid w:val="0"/>
                  <w:lang w:eastAsia="ko-KR"/>
                </w:rPr>
                <w:t>Global NG-RAN Node ID</w:t>
              </w:r>
            </w:ins>
          </w:p>
          <w:p w14:paraId="58CD83C5" w14:textId="77777777" w:rsidR="004C7B64" w:rsidRPr="00C21414" w:rsidRDefault="004C7B64" w:rsidP="00C91EAC">
            <w:pPr>
              <w:pStyle w:val="TAL"/>
              <w:rPr>
                <w:ins w:id="101" w:author="Author" w:date="2023-09-15T17:48:00Z"/>
                <w:lang w:val="x-none" w:eastAsia="ja-JP"/>
              </w:rPr>
            </w:pPr>
            <w:ins w:id="10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5F44FCC6" w14:textId="77777777" w:rsidR="004C7B64" w:rsidRPr="00C21414" w:rsidRDefault="004C7B64" w:rsidP="00C91EAC">
            <w:pPr>
              <w:pStyle w:val="TAL"/>
              <w:rPr>
                <w:ins w:id="10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4A21A75" w14:textId="77777777" w:rsidR="004C7B64" w:rsidRPr="00C21414" w:rsidRDefault="004C7B64" w:rsidP="00C91EAC">
            <w:pPr>
              <w:pStyle w:val="TAC"/>
              <w:rPr>
                <w:ins w:id="104" w:author="Author" w:date="2023-09-15T17:48:00Z"/>
                <w:lang w:eastAsia="ja-JP"/>
              </w:rPr>
            </w:pPr>
            <w:ins w:id="10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DDF53D" w14:textId="77777777" w:rsidR="004C7B64" w:rsidRPr="00C21414" w:rsidRDefault="004C7B64" w:rsidP="00C91EAC">
            <w:pPr>
              <w:pStyle w:val="TAC"/>
              <w:rPr>
                <w:ins w:id="106" w:author="Author" w:date="2023-09-15T17:48:00Z"/>
              </w:rPr>
            </w:pPr>
          </w:p>
        </w:tc>
      </w:tr>
      <w:tr w:rsidR="004C7B64" w:rsidRPr="00C21414" w14:paraId="5DF393D1" w14:textId="77777777" w:rsidTr="00C91EAC">
        <w:trPr>
          <w:ins w:id="10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B3293B6" w14:textId="77777777" w:rsidR="004C7B64" w:rsidRPr="00C21414" w:rsidRDefault="004C7B64" w:rsidP="00C91EAC">
            <w:pPr>
              <w:pStyle w:val="TAL"/>
              <w:keepNext w:val="0"/>
              <w:keepLines w:val="0"/>
              <w:widowControl w:val="0"/>
              <w:overflowPunct w:val="0"/>
              <w:autoSpaceDE w:val="0"/>
              <w:autoSpaceDN w:val="0"/>
              <w:adjustRightInd w:val="0"/>
              <w:ind w:left="340"/>
              <w:textAlignment w:val="baseline"/>
              <w:rPr>
                <w:ins w:id="108" w:author="Author" w:date="2023-09-15T17:48:00Z"/>
                <w:rFonts w:eastAsia="Times New Roman" w:cs="Arial"/>
                <w:szCs w:val="18"/>
                <w:lang w:eastAsia="ko-KR"/>
              </w:rPr>
            </w:pPr>
            <w:ins w:id="109" w:author="Author" w:date="2023-09-15T17:48: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7E597E1C" w14:textId="77777777" w:rsidR="004C7B64" w:rsidRPr="00C21414" w:rsidRDefault="004C7B64" w:rsidP="00C91EAC">
            <w:pPr>
              <w:pStyle w:val="TAL"/>
              <w:rPr>
                <w:ins w:id="110" w:author="Author" w:date="2023-09-15T17:48:00Z"/>
                <w:snapToGrid w:val="0"/>
                <w:lang w:eastAsia="ko-KR"/>
              </w:rPr>
            </w:pPr>
            <w:ins w:id="111"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A4805F0" w14:textId="77777777" w:rsidR="004C7B64" w:rsidRPr="003277E3" w:rsidRDefault="004C7B64" w:rsidP="00C91EAC">
            <w:pPr>
              <w:pStyle w:val="TAL"/>
              <w:rPr>
                <w:ins w:id="112"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48189524" w14:textId="77777777" w:rsidR="004C7B64" w:rsidRPr="00C21414" w:rsidRDefault="004C7B64" w:rsidP="00C91EAC">
            <w:pPr>
              <w:pStyle w:val="TAL"/>
              <w:rPr>
                <w:ins w:id="113" w:author="Author" w:date="2023-09-15T17:48:00Z"/>
                <w:snapToGrid w:val="0"/>
                <w:lang w:eastAsia="ko-KR"/>
              </w:rPr>
            </w:pPr>
            <w:ins w:id="114"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721E4E75" w14:textId="77777777" w:rsidR="004C7B64" w:rsidRPr="00C21414" w:rsidRDefault="004C7B64" w:rsidP="00C91EAC">
            <w:pPr>
              <w:pStyle w:val="TAL"/>
              <w:rPr>
                <w:ins w:id="115"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FB4CA2E" w14:textId="77777777" w:rsidR="004C7B64" w:rsidRPr="00C21414" w:rsidRDefault="004C7B64" w:rsidP="00C91EAC">
            <w:pPr>
              <w:pStyle w:val="TAC"/>
              <w:rPr>
                <w:ins w:id="116" w:author="Author" w:date="2023-09-15T17:48:00Z"/>
                <w:lang w:eastAsia="ja-JP"/>
              </w:rPr>
            </w:pPr>
            <w:ins w:id="11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5BCFAF0" w14:textId="77777777" w:rsidR="004C7B64" w:rsidRPr="00C21414" w:rsidRDefault="004C7B64" w:rsidP="00C91EAC">
            <w:pPr>
              <w:pStyle w:val="TAC"/>
              <w:rPr>
                <w:ins w:id="118" w:author="Author" w:date="2023-09-15T17:48:00Z"/>
              </w:rPr>
            </w:pPr>
          </w:p>
        </w:tc>
      </w:tr>
      <w:tr w:rsidR="004C7B64" w:rsidRPr="00C21414" w14:paraId="4A9CBAAF" w14:textId="77777777" w:rsidTr="00C91EAC">
        <w:trPr>
          <w:ins w:id="11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47A8F77" w14:textId="77777777" w:rsidR="004C7B64" w:rsidRPr="00C21414" w:rsidRDefault="004C7B64" w:rsidP="00C91EAC">
            <w:pPr>
              <w:pStyle w:val="TAL"/>
              <w:keepNext w:val="0"/>
              <w:keepLines w:val="0"/>
              <w:widowControl w:val="0"/>
              <w:overflowPunct w:val="0"/>
              <w:autoSpaceDE w:val="0"/>
              <w:autoSpaceDN w:val="0"/>
              <w:adjustRightInd w:val="0"/>
              <w:ind w:left="340"/>
              <w:textAlignment w:val="baseline"/>
              <w:rPr>
                <w:ins w:id="120" w:author="Author" w:date="2023-09-15T17:48:00Z"/>
                <w:rFonts w:eastAsia="Batang"/>
                <w:b/>
                <w:bCs/>
                <w:lang w:eastAsia="ja-JP"/>
              </w:rPr>
            </w:pPr>
            <w:ins w:id="121" w:author="Author" w:date="2023-09-15T17:48:00Z">
              <w:r w:rsidRPr="009D6F0C">
                <w:rPr>
                  <w:rFonts w:eastAsia="宋体"/>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CDEC091" w14:textId="77777777" w:rsidR="004C7B64" w:rsidRPr="00C21414" w:rsidRDefault="004C7B64" w:rsidP="00C91EAC">
            <w:pPr>
              <w:pStyle w:val="TAL"/>
              <w:rPr>
                <w:ins w:id="122"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188E4994" w14:textId="77777777" w:rsidR="004C7B64" w:rsidRPr="003277E3" w:rsidRDefault="004C7B64" w:rsidP="00C91EAC">
            <w:pPr>
              <w:pStyle w:val="TAL"/>
              <w:rPr>
                <w:ins w:id="123" w:author="Author" w:date="2023-09-15T17:48:00Z"/>
                <w:i/>
                <w:iCs/>
                <w:szCs w:val="18"/>
                <w:lang w:val="x-none" w:eastAsia="ja-JP"/>
              </w:rPr>
            </w:pPr>
            <w:ins w:id="124"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5A97082" w14:textId="77777777" w:rsidR="004C7B64" w:rsidRPr="00C21414" w:rsidRDefault="004C7B64" w:rsidP="00C91EAC">
            <w:pPr>
              <w:pStyle w:val="TAL"/>
              <w:rPr>
                <w:ins w:id="125"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04DF87A" w14:textId="77777777" w:rsidR="004C7B64" w:rsidRPr="00C21414" w:rsidRDefault="004C7B64" w:rsidP="00C91EAC">
            <w:pPr>
              <w:pStyle w:val="TAL"/>
              <w:rPr>
                <w:ins w:id="12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A424492" w14:textId="77777777" w:rsidR="004C7B64" w:rsidRPr="00C21414" w:rsidRDefault="004C7B64" w:rsidP="00C91EAC">
            <w:pPr>
              <w:pStyle w:val="TAC"/>
              <w:rPr>
                <w:ins w:id="127" w:author="Author" w:date="2023-09-15T17:48:00Z"/>
                <w:lang w:eastAsia="ja-JP"/>
              </w:rPr>
            </w:pPr>
            <w:ins w:id="12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4D96BD" w14:textId="77777777" w:rsidR="004C7B64" w:rsidRPr="00C21414" w:rsidRDefault="004C7B64" w:rsidP="00C91EAC">
            <w:pPr>
              <w:pStyle w:val="TAC"/>
              <w:rPr>
                <w:ins w:id="129" w:author="Author" w:date="2023-09-15T17:48:00Z"/>
              </w:rPr>
            </w:pPr>
          </w:p>
        </w:tc>
      </w:tr>
      <w:tr w:rsidR="004C7B64" w:rsidRPr="00C21414" w14:paraId="5C85912B" w14:textId="77777777" w:rsidTr="00C91EAC">
        <w:trPr>
          <w:ins w:id="13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9B2A63C" w14:textId="77777777" w:rsidR="004C7B64" w:rsidRPr="00045A72" w:rsidRDefault="004C7B64" w:rsidP="00C91EAC">
            <w:pPr>
              <w:pStyle w:val="TAL"/>
              <w:keepNext w:val="0"/>
              <w:keepLines w:val="0"/>
              <w:widowControl w:val="0"/>
              <w:overflowPunct w:val="0"/>
              <w:autoSpaceDE w:val="0"/>
              <w:autoSpaceDN w:val="0"/>
              <w:adjustRightInd w:val="0"/>
              <w:ind w:left="454"/>
              <w:textAlignment w:val="baseline"/>
              <w:rPr>
                <w:ins w:id="131" w:author="Author" w:date="2023-09-15T17:48:00Z"/>
                <w:rFonts w:eastAsia="Batang"/>
                <w:b/>
                <w:lang w:val="x-none" w:eastAsia="x-none"/>
              </w:rPr>
            </w:pPr>
            <w:ins w:id="132" w:author="Author" w:date="2023-09-15T17:48:00Z">
              <w:r w:rsidRPr="009D6F0C">
                <w:rPr>
                  <w:rFonts w:eastAsia="宋体"/>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55A043C2" w14:textId="77777777" w:rsidR="004C7B64" w:rsidRPr="00C21414" w:rsidRDefault="004C7B64" w:rsidP="00C91EAC">
            <w:pPr>
              <w:pStyle w:val="TAL"/>
              <w:rPr>
                <w:ins w:id="13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543BFA" w14:textId="77777777" w:rsidR="004C7B64" w:rsidRPr="003277E3" w:rsidRDefault="004C7B64" w:rsidP="00C91EAC">
            <w:pPr>
              <w:pStyle w:val="TAL"/>
              <w:rPr>
                <w:ins w:id="134" w:author="Author" w:date="2023-09-15T17:48:00Z"/>
                <w:i/>
                <w:iCs/>
                <w:szCs w:val="18"/>
                <w:lang w:val="x-none" w:eastAsia="ja-JP"/>
              </w:rPr>
            </w:pPr>
            <w:ins w:id="135" w:author="Author" w:date="2023-09-15T17:48: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3A8D98C6" w14:textId="77777777" w:rsidR="004C7B64" w:rsidRPr="00C21414" w:rsidRDefault="004C7B64" w:rsidP="00C91EAC">
            <w:pPr>
              <w:pStyle w:val="TAL"/>
              <w:rPr>
                <w:ins w:id="13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652AAB30" w14:textId="77777777" w:rsidR="004C7B64" w:rsidRPr="00C21414" w:rsidRDefault="004C7B64" w:rsidP="00C91EAC">
            <w:pPr>
              <w:pStyle w:val="TAL"/>
              <w:rPr>
                <w:ins w:id="13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0F62EB3" w14:textId="77777777" w:rsidR="004C7B64" w:rsidRPr="00C21414" w:rsidRDefault="004C7B64" w:rsidP="00C91EAC">
            <w:pPr>
              <w:pStyle w:val="TAC"/>
              <w:rPr>
                <w:ins w:id="138" w:author="Author" w:date="2023-09-15T17:48:00Z"/>
                <w:lang w:eastAsia="ja-JP"/>
              </w:rPr>
            </w:pPr>
            <w:ins w:id="13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6A4FD5" w14:textId="77777777" w:rsidR="004C7B64" w:rsidRPr="00C21414" w:rsidRDefault="004C7B64" w:rsidP="00C91EAC">
            <w:pPr>
              <w:pStyle w:val="TAC"/>
              <w:rPr>
                <w:ins w:id="140" w:author="Author" w:date="2023-09-15T17:48:00Z"/>
              </w:rPr>
            </w:pPr>
          </w:p>
        </w:tc>
      </w:tr>
      <w:tr w:rsidR="004C7B64" w:rsidRPr="00C21414" w14:paraId="7FB98A51" w14:textId="77777777" w:rsidTr="00C91EAC">
        <w:trPr>
          <w:ins w:id="14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B1F02F4"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42" w:author="Author" w:date="2023-09-15T17:48:00Z"/>
                <w:rFonts w:eastAsia="Batang"/>
                <w:lang w:val="x-none" w:eastAsia="x-none"/>
              </w:rPr>
            </w:pPr>
            <w:ins w:id="143" w:author="Author" w:date="2023-09-15T17:48:00Z">
              <w:r w:rsidRPr="006349A8">
                <w:rPr>
                  <w:rFonts w:eastAsia="宋体"/>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3FC1066F" w14:textId="77777777" w:rsidR="004C7B64" w:rsidRPr="00C21414" w:rsidRDefault="004C7B64" w:rsidP="00C91EAC">
            <w:pPr>
              <w:pStyle w:val="TAL"/>
              <w:rPr>
                <w:ins w:id="144" w:author="Author" w:date="2023-09-15T17:48:00Z"/>
                <w:rFonts w:cs="Arial"/>
                <w:lang w:val="x-none" w:eastAsia="ja-JP"/>
              </w:rPr>
            </w:pPr>
            <w:ins w:id="145"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B20A836" w14:textId="77777777" w:rsidR="004C7B64" w:rsidRPr="00C21414" w:rsidRDefault="004C7B64" w:rsidP="00C91EAC">
            <w:pPr>
              <w:pStyle w:val="TAL"/>
              <w:rPr>
                <w:ins w:id="146"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E2224A" w14:textId="77777777" w:rsidR="004C7B64" w:rsidRPr="00C21414" w:rsidRDefault="004C7B64" w:rsidP="00C91EAC">
            <w:pPr>
              <w:pStyle w:val="TAL"/>
              <w:rPr>
                <w:ins w:id="147" w:author="Author" w:date="2023-09-15T17:48:00Z"/>
                <w:rFonts w:cs="Arial"/>
                <w:lang w:val="x-none" w:eastAsia="ja-JP"/>
              </w:rPr>
            </w:pPr>
            <w:ins w:id="148"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244A68B2" w14:textId="77777777" w:rsidR="004C7B64" w:rsidRPr="00C21414" w:rsidRDefault="004C7B64" w:rsidP="00C91EAC">
            <w:pPr>
              <w:pStyle w:val="TAL"/>
              <w:rPr>
                <w:ins w:id="14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59F3926" w14:textId="77777777" w:rsidR="004C7B64" w:rsidRPr="00C21414" w:rsidRDefault="004C7B64" w:rsidP="00C91EAC">
            <w:pPr>
              <w:pStyle w:val="TAC"/>
              <w:rPr>
                <w:ins w:id="150" w:author="Author" w:date="2023-09-15T17:48:00Z"/>
                <w:lang w:eastAsia="ja-JP"/>
              </w:rPr>
            </w:pPr>
            <w:ins w:id="15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8604164" w14:textId="77777777" w:rsidR="004C7B64" w:rsidRPr="00C21414" w:rsidRDefault="004C7B64" w:rsidP="00C91EAC">
            <w:pPr>
              <w:pStyle w:val="TAC"/>
              <w:rPr>
                <w:ins w:id="152" w:author="Author" w:date="2023-09-15T17:48:00Z"/>
              </w:rPr>
            </w:pPr>
          </w:p>
        </w:tc>
      </w:tr>
      <w:tr w:rsidR="004C7B64" w:rsidRPr="00C21414" w14:paraId="2183AB81" w14:textId="77777777" w:rsidTr="00C91EAC">
        <w:trPr>
          <w:ins w:id="15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BFC4256"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54" w:author="Author" w:date="2023-09-15T17:48:00Z"/>
                <w:rFonts w:eastAsia="Batang"/>
                <w:lang w:val="x-none" w:eastAsia="x-none"/>
              </w:rPr>
            </w:pPr>
            <w:ins w:id="155" w:author="Author" w:date="2023-09-15T17:48: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78988EC" w14:textId="77777777" w:rsidR="004C7B64" w:rsidRPr="00C21414" w:rsidRDefault="004C7B64" w:rsidP="00C91EAC">
            <w:pPr>
              <w:pStyle w:val="TAL"/>
              <w:rPr>
                <w:ins w:id="156" w:author="Author" w:date="2023-09-15T17:48:00Z"/>
                <w:rFonts w:cs="Arial"/>
                <w:lang w:val="x-none" w:eastAsia="ja-JP"/>
              </w:rPr>
            </w:pPr>
            <w:ins w:id="15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256C1F8" w14:textId="77777777" w:rsidR="004C7B64" w:rsidRPr="00C21414" w:rsidRDefault="004C7B64" w:rsidP="00C91EAC">
            <w:pPr>
              <w:pStyle w:val="TAL"/>
              <w:rPr>
                <w:ins w:id="15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55C00B6" w14:textId="77777777" w:rsidR="004C7B64" w:rsidRPr="00C21414" w:rsidRDefault="004C7B64" w:rsidP="00C91EAC">
            <w:pPr>
              <w:pStyle w:val="TAL"/>
              <w:rPr>
                <w:ins w:id="159" w:author="Author" w:date="2023-09-15T17:48:00Z"/>
                <w:lang w:eastAsia="ja-JP"/>
              </w:rPr>
            </w:pPr>
            <w:ins w:id="160" w:author="Author" w:date="2023-09-15T17:48:00Z">
              <w:r w:rsidRPr="00C21414">
                <w:rPr>
                  <w:lang w:eastAsia="ja-JP"/>
                </w:rPr>
                <w:t>OCTET STRING</w:t>
              </w:r>
            </w:ins>
          </w:p>
          <w:p w14:paraId="65943A1B" w14:textId="77777777" w:rsidR="004C7B64" w:rsidRPr="00C21414" w:rsidRDefault="004C7B64" w:rsidP="00C91EAC">
            <w:pPr>
              <w:pStyle w:val="TAL"/>
              <w:rPr>
                <w:ins w:id="161" w:author="Author" w:date="2023-09-15T17:48:00Z"/>
                <w:rFonts w:cs="Arial"/>
                <w:lang w:val="x-none" w:eastAsia="ja-JP"/>
              </w:rPr>
            </w:pPr>
            <w:ins w:id="16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0285FE8C" w14:textId="77777777" w:rsidR="004C7B64" w:rsidRPr="00C21414" w:rsidRDefault="004C7B64" w:rsidP="00C91EAC">
            <w:pPr>
              <w:pStyle w:val="TAL"/>
              <w:rPr>
                <w:ins w:id="163" w:author="Author" w:date="2023-09-15T17:48:00Z"/>
                <w:lang w:eastAsia="zh-CN"/>
              </w:rPr>
            </w:pPr>
            <w:ins w:id="164" w:author="Author" w:date="2023-09-15T17:48: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6982E114" w14:textId="77777777" w:rsidR="004C7B64" w:rsidRPr="00C21414" w:rsidRDefault="004C7B64" w:rsidP="00C91EAC">
            <w:pPr>
              <w:pStyle w:val="TAC"/>
              <w:rPr>
                <w:ins w:id="165" w:author="Author" w:date="2023-09-15T17:48:00Z"/>
                <w:lang w:eastAsia="ja-JP"/>
              </w:rPr>
            </w:pPr>
            <w:ins w:id="16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019A27" w14:textId="77777777" w:rsidR="004C7B64" w:rsidRPr="00C21414" w:rsidRDefault="004C7B64" w:rsidP="00C91EAC">
            <w:pPr>
              <w:pStyle w:val="TAC"/>
              <w:rPr>
                <w:ins w:id="167" w:author="Author" w:date="2023-09-15T17:48:00Z"/>
              </w:rPr>
            </w:pPr>
          </w:p>
        </w:tc>
      </w:tr>
      <w:tr w:rsidR="004C7B64" w:rsidRPr="00C21414" w14:paraId="5B325D77" w14:textId="77777777" w:rsidTr="00C91EAC">
        <w:trPr>
          <w:ins w:id="16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3572577"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69" w:author="Author" w:date="2023-09-15T17:48:00Z"/>
                <w:rFonts w:eastAsia="Batang"/>
                <w:lang w:val="x-none" w:eastAsia="x-none"/>
              </w:rPr>
            </w:pPr>
            <w:ins w:id="170" w:author="Author" w:date="2023-09-15T17:48: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51452982" w14:textId="77777777" w:rsidR="004C7B64" w:rsidRPr="00C21414" w:rsidRDefault="004C7B64" w:rsidP="00C91EAC">
            <w:pPr>
              <w:pStyle w:val="TAL"/>
              <w:rPr>
                <w:ins w:id="171" w:author="Author" w:date="2023-09-15T17:48:00Z"/>
                <w:rFonts w:cs="Arial"/>
                <w:lang w:val="x-none" w:eastAsia="ja-JP"/>
              </w:rPr>
            </w:pPr>
            <w:ins w:id="172"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655653EA" w14:textId="77777777" w:rsidR="004C7B64" w:rsidRPr="00C21414" w:rsidRDefault="004C7B64" w:rsidP="00C91EAC">
            <w:pPr>
              <w:pStyle w:val="TAL"/>
              <w:rPr>
                <w:ins w:id="173"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BDE233B" w14:textId="77777777" w:rsidR="004C7B64" w:rsidRPr="00C21414" w:rsidRDefault="004C7B64" w:rsidP="00C91EAC">
            <w:pPr>
              <w:pStyle w:val="TAL"/>
              <w:rPr>
                <w:ins w:id="174" w:author="Author" w:date="2023-09-15T17:48:00Z"/>
                <w:rFonts w:cs="Arial"/>
                <w:lang w:val="x-none" w:eastAsia="ja-JP"/>
              </w:rPr>
            </w:pPr>
            <w:ins w:id="175"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53FA6580" w14:textId="77777777" w:rsidR="004C7B64" w:rsidRPr="00C21414" w:rsidRDefault="004C7B64" w:rsidP="00C91EAC">
            <w:pPr>
              <w:pStyle w:val="TAL"/>
              <w:rPr>
                <w:ins w:id="17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814BBE3" w14:textId="77777777" w:rsidR="004C7B64" w:rsidRPr="00C21414" w:rsidRDefault="004C7B64" w:rsidP="00C91EAC">
            <w:pPr>
              <w:pStyle w:val="TAC"/>
              <w:rPr>
                <w:ins w:id="177" w:author="Author" w:date="2023-09-15T17:48:00Z"/>
                <w:lang w:eastAsia="ja-JP"/>
              </w:rPr>
            </w:pPr>
            <w:ins w:id="17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78CBE1" w14:textId="77777777" w:rsidR="004C7B64" w:rsidRPr="00C21414" w:rsidRDefault="004C7B64" w:rsidP="00C91EAC">
            <w:pPr>
              <w:pStyle w:val="TAC"/>
              <w:rPr>
                <w:ins w:id="179" w:author="Author" w:date="2023-09-15T17:48:00Z"/>
              </w:rPr>
            </w:pPr>
          </w:p>
        </w:tc>
      </w:tr>
      <w:tr w:rsidR="004C7B64" w:rsidRPr="00C21414" w14:paraId="0DD70703"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6387932" w14:textId="77777777" w:rsidR="004C7B64" w:rsidRPr="00C21414" w:rsidRDefault="004C7B64" w:rsidP="00C91EAC">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F8E3A46" w14:textId="77777777" w:rsidR="004C7B64" w:rsidRPr="00C21414" w:rsidRDefault="004C7B64" w:rsidP="00C91EAC">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7E5E515D" w14:textId="77777777" w:rsidR="004C7B64" w:rsidRPr="00C21414" w:rsidRDefault="004C7B64" w:rsidP="00C91EAC">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6456FF" w14:textId="77777777" w:rsidR="004C7B64" w:rsidRPr="00C21414" w:rsidRDefault="004C7B64" w:rsidP="00C91EAC">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3B6A3201" w14:textId="77777777" w:rsidR="004C7B64" w:rsidRPr="00C21414" w:rsidRDefault="004C7B64" w:rsidP="00C91EAC">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40D2122" w14:textId="77777777" w:rsidR="004C7B64" w:rsidRPr="00C21414" w:rsidRDefault="004C7B64" w:rsidP="00C91EA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6BD0E36" w14:textId="77777777" w:rsidR="004C7B64" w:rsidRPr="00C21414" w:rsidRDefault="004C7B64" w:rsidP="00C91EAC">
            <w:pPr>
              <w:pStyle w:val="TAC"/>
              <w:rPr>
                <w:lang w:eastAsia="ko-KR"/>
              </w:rPr>
            </w:pPr>
            <w:r w:rsidRPr="00C21414">
              <w:t>ignore</w:t>
            </w:r>
          </w:p>
        </w:tc>
      </w:tr>
      <w:tr w:rsidR="004C7B64" w14:paraId="6B37859F" w14:textId="77777777" w:rsidTr="004C7B64">
        <w:tc>
          <w:tcPr>
            <w:tcW w:w="2578" w:type="dxa"/>
            <w:tcBorders>
              <w:top w:val="single" w:sz="4" w:space="0" w:color="auto"/>
              <w:left w:val="single" w:sz="4" w:space="0" w:color="auto"/>
              <w:bottom w:val="single" w:sz="4" w:space="0" w:color="auto"/>
              <w:right w:val="single" w:sz="4" w:space="0" w:color="auto"/>
            </w:tcBorders>
            <w:hideMark/>
          </w:tcPr>
          <w:p w14:paraId="7DCD6734" w14:textId="77777777" w:rsidR="004C7B64" w:rsidRPr="004C7B64" w:rsidRDefault="004C7B64" w:rsidP="00C91EAC">
            <w:pPr>
              <w:pStyle w:val="TAL"/>
              <w:rPr>
                <w:ins w:id="180" w:author="ZTE" w:date="2023-09-12T10:44:00Z"/>
                <w:lang w:eastAsia="ja-JP"/>
              </w:rPr>
            </w:pPr>
            <w:ins w:id="181" w:author="ZTE" w:date="2023-09-12T10:45:00Z">
              <w:r>
                <w:rPr>
                  <w:lang w:eastAsia="ja-JP"/>
                </w:rPr>
                <w:t>D</w:t>
              </w:r>
              <w:r w:rsidRPr="00C62EB6">
                <w:rPr>
                  <w:lang w:eastAsia="ja-JP"/>
                </w:rPr>
                <w:t>irect Forwarding Path Availability</w:t>
              </w:r>
              <w:r>
                <w:rPr>
                  <w:lang w:eastAsia="ja-JP"/>
                </w:rPr>
                <w:t xml:space="preserve"> between </w:t>
              </w:r>
            </w:ins>
            <w:ins w:id="182" w:author="ZTE" w:date="2023-09-12T10:49:00Z">
              <w:r>
                <w:rPr>
                  <w:lang w:eastAsia="ja-JP"/>
                </w:rPr>
                <w:t>T</w:t>
              </w:r>
            </w:ins>
            <w:ins w:id="183" w:author="ZTE" w:date="2023-09-12T10:45:00Z">
              <w:r>
                <w:rPr>
                  <w:lang w:eastAsia="ja-JP"/>
                </w:rPr>
                <w:t xml:space="preserve">-SN and </w:t>
              </w:r>
            </w:ins>
            <w:ins w:id="184" w:author="ZTE" w:date="2023-09-12T10:49:00Z">
              <w:r>
                <w:rPr>
                  <w:lang w:eastAsia="ja-JP"/>
                </w:rPr>
                <w:t>S</w:t>
              </w:r>
            </w:ins>
            <w:ins w:id="185" w:author="ZTE" w:date="2023-09-12T10:46:00Z">
              <w:r>
                <w:rPr>
                  <w:lang w:eastAsia="ja-JP"/>
                </w:rPr>
                <w:t>-SN</w:t>
              </w:r>
            </w:ins>
          </w:p>
        </w:tc>
        <w:tc>
          <w:tcPr>
            <w:tcW w:w="1104" w:type="dxa"/>
            <w:tcBorders>
              <w:top w:val="single" w:sz="4" w:space="0" w:color="auto"/>
              <w:left w:val="single" w:sz="4" w:space="0" w:color="auto"/>
              <w:bottom w:val="single" w:sz="4" w:space="0" w:color="auto"/>
              <w:right w:val="single" w:sz="4" w:space="0" w:color="auto"/>
            </w:tcBorders>
            <w:hideMark/>
          </w:tcPr>
          <w:p w14:paraId="4BFD30C6" w14:textId="77777777" w:rsidR="004C7B64" w:rsidRPr="004C7B64" w:rsidRDefault="004C7B64" w:rsidP="00C91EAC">
            <w:pPr>
              <w:pStyle w:val="TAL"/>
              <w:rPr>
                <w:ins w:id="186" w:author="ZTE" w:date="2023-09-12T10:44:00Z"/>
                <w:lang w:val="x-none" w:eastAsia="zh-CN"/>
              </w:rPr>
            </w:pPr>
            <w:ins w:id="187" w:author="ZTE" w:date="2023-09-12T10:45:00Z">
              <w:r w:rsidRPr="004C7B64">
                <w:rPr>
                  <w:rFonts w:hint="eastAsia"/>
                  <w:lang w:val="x-none" w:eastAsia="zh-CN"/>
                </w:rPr>
                <w:t>O</w:t>
              </w:r>
            </w:ins>
          </w:p>
        </w:tc>
        <w:tc>
          <w:tcPr>
            <w:tcW w:w="1022" w:type="dxa"/>
            <w:tcBorders>
              <w:top w:val="single" w:sz="4" w:space="0" w:color="auto"/>
              <w:left w:val="single" w:sz="4" w:space="0" w:color="auto"/>
              <w:bottom w:val="single" w:sz="4" w:space="0" w:color="auto"/>
              <w:right w:val="single" w:sz="4" w:space="0" w:color="auto"/>
            </w:tcBorders>
          </w:tcPr>
          <w:p w14:paraId="4B44F193" w14:textId="77777777" w:rsidR="004C7B64" w:rsidRPr="004C7B64" w:rsidRDefault="004C7B64" w:rsidP="00C91EAC">
            <w:pPr>
              <w:pStyle w:val="TAL"/>
              <w:rPr>
                <w:ins w:id="188" w:author="ZTE" w:date="2023-09-12T10:44: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F45F7B" w14:textId="77777777" w:rsidR="004C7B64" w:rsidRPr="004C7B64" w:rsidRDefault="004C7B64" w:rsidP="00C91EAC">
            <w:pPr>
              <w:pStyle w:val="TAL"/>
              <w:rPr>
                <w:ins w:id="189" w:author="ZTE" w:date="2023-09-12T10:44:00Z"/>
                <w:lang w:val="x-none" w:eastAsia="zh-CN"/>
              </w:rPr>
            </w:pPr>
            <w:ins w:id="190" w:author="ZTE" w:date="2023-09-12T10:45:00Z">
              <w:r w:rsidRPr="004C7B64">
                <w:rPr>
                  <w:lang w:val="x-none"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6FFFCBAB" w14:textId="77777777" w:rsidR="004C7B64" w:rsidRPr="004C7B64" w:rsidRDefault="004C7B64" w:rsidP="00C91EAC">
            <w:pPr>
              <w:pStyle w:val="TAL"/>
              <w:rPr>
                <w:ins w:id="191" w:author="ZTE" w:date="2023-09-12T10:44:00Z"/>
                <w:lang w:val="x-none" w:eastAsia="zh-CN"/>
              </w:rPr>
            </w:pPr>
            <w:ins w:id="192" w:author="ZTE" w:date="2023-09-12T10:45:00Z">
              <w:r w:rsidRPr="004C7B64">
                <w:rPr>
                  <w:lang w:val="x-none" w:eastAsia="zh-CN"/>
                </w:rPr>
                <w:t xml:space="preserve">Indicates that direct forwarding path is available </w:t>
              </w:r>
            </w:ins>
            <w:ins w:id="193" w:author="ZTE" w:date="2023-09-12T10:49:00Z">
              <w:r w:rsidRPr="004C7B64">
                <w:rPr>
                  <w:lang w:val="x-none" w:eastAsia="zh-CN"/>
                </w:rPr>
                <w:t>between the target S-NG-RAN node and the source SN in e.g.NR-DC to NR-DC conditional handover.</w:t>
              </w:r>
            </w:ins>
          </w:p>
        </w:tc>
        <w:tc>
          <w:tcPr>
            <w:tcW w:w="1105" w:type="dxa"/>
            <w:tcBorders>
              <w:top w:val="single" w:sz="4" w:space="0" w:color="auto"/>
              <w:left w:val="single" w:sz="4" w:space="0" w:color="auto"/>
              <w:bottom w:val="single" w:sz="4" w:space="0" w:color="auto"/>
              <w:right w:val="single" w:sz="4" w:space="0" w:color="auto"/>
            </w:tcBorders>
            <w:hideMark/>
          </w:tcPr>
          <w:p w14:paraId="43356518" w14:textId="77777777" w:rsidR="004C7B64" w:rsidRDefault="004C7B64" w:rsidP="00C91EAC">
            <w:pPr>
              <w:pStyle w:val="TAC"/>
              <w:rPr>
                <w:ins w:id="194" w:author="ZTE" w:date="2023-09-12T10:44:00Z"/>
              </w:rPr>
            </w:pPr>
            <w:ins w:id="195" w:author="ZTE" w:date="2023-09-12T10:45:00Z">
              <w:r w:rsidRPr="00FD0425">
                <w:t>YES</w:t>
              </w:r>
            </w:ins>
          </w:p>
        </w:tc>
        <w:tc>
          <w:tcPr>
            <w:tcW w:w="1274" w:type="dxa"/>
            <w:tcBorders>
              <w:top w:val="single" w:sz="4" w:space="0" w:color="auto"/>
              <w:left w:val="single" w:sz="4" w:space="0" w:color="auto"/>
              <w:bottom w:val="single" w:sz="4" w:space="0" w:color="auto"/>
              <w:right w:val="single" w:sz="4" w:space="0" w:color="auto"/>
            </w:tcBorders>
            <w:hideMark/>
          </w:tcPr>
          <w:p w14:paraId="72741ADD" w14:textId="77777777" w:rsidR="004C7B64" w:rsidRDefault="004C7B64" w:rsidP="00C91EAC">
            <w:pPr>
              <w:pStyle w:val="TAC"/>
              <w:rPr>
                <w:ins w:id="196" w:author="ZTE" w:date="2023-09-12T10:44:00Z"/>
              </w:rPr>
            </w:pPr>
            <w:ins w:id="197" w:author="ZTE" w:date="2023-09-12T10:45:00Z">
              <w:r>
                <w:t>i</w:t>
              </w:r>
              <w:r w:rsidRPr="00FD0425">
                <w:t>gnore</w:t>
              </w:r>
            </w:ins>
          </w:p>
        </w:tc>
      </w:tr>
      <w:tr w:rsidR="004C7B64" w14:paraId="60F3EC39" w14:textId="77777777" w:rsidTr="004C7B64">
        <w:tc>
          <w:tcPr>
            <w:tcW w:w="2578" w:type="dxa"/>
            <w:tcBorders>
              <w:top w:val="single" w:sz="4" w:space="0" w:color="auto"/>
              <w:left w:val="single" w:sz="4" w:space="0" w:color="auto"/>
              <w:bottom w:val="single" w:sz="4" w:space="0" w:color="auto"/>
              <w:right w:val="single" w:sz="4" w:space="0" w:color="auto"/>
            </w:tcBorders>
            <w:hideMark/>
          </w:tcPr>
          <w:p w14:paraId="4C0E0FFC" w14:textId="77777777" w:rsidR="004C7B64" w:rsidRPr="004C7B64" w:rsidRDefault="004C7B64" w:rsidP="00C91EAC">
            <w:pPr>
              <w:pStyle w:val="TAL"/>
              <w:rPr>
                <w:ins w:id="198" w:author="ZTE" w:date="2023-09-12T10:44:00Z"/>
                <w:lang w:eastAsia="ja-JP"/>
              </w:rPr>
            </w:pPr>
            <w:ins w:id="199" w:author="ZTE" w:date="2023-09-12T10:46:00Z">
              <w:r>
                <w:rPr>
                  <w:lang w:eastAsia="ja-JP"/>
                </w:rPr>
                <w:t>D</w:t>
              </w:r>
            </w:ins>
            <w:ins w:id="200" w:author="ZTE" w:date="2023-09-12T10:45:00Z">
              <w:r w:rsidRPr="00C62EB6">
                <w:rPr>
                  <w:lang w:eastAsia="ja-JP"/>
                </w:rPr>
                <w:t>irect Forwarding Path Availability</w:t>
              </w:r>
            </w:ins>
            <w:ins w:id="201" w:author="ZTE" w:date="2023-09-12T10:46:00Z">
              <w:r>
                <w:rPr>
                  <w:lang w:eastAsia="ja-JP"/>
                </w:rPr>
                <w:t xml:space="preserve"> </w:t>
              </w:r>
            </w:ins>
            <w:ins w:id="202" w:author="ZTE" w:date="2023-09-12T10:50:00Z">
              <w:r>
                <w:rPr>
                  <w:lang w:eastAsia="ja-JP"/>
                </w:rPr>
                <w:t>with</w:t>
              </w:r>
            </w:ins>
            <w:ins w:id="203" w:author="ZTE" w:date="2023-09-12T10:46:00Z">
              <w:r>
                <w:rPr>
                  <w:lang w:eastAsia="ja-JP"/>
                </w:rPr>
                <w:t xml:space="preserve"> S-SN</w:t>
              </w:r>
            </w:ins>
          </w:p>
        </w:tc>
        <w:tc>
          <w:tcPr>
            <w:tcW w:w="1104" w:type="dxa"/>
            <w:tcBorders>
              <w:top w:val="single" w:sz="4" w:space="0" w:color="auto"/>
              <w:left w:val="single" w:sz="4" w:space="0" w:color="auto"/>
              <w:bottom w:val="single" w:sz="4" w:space="0" w:color="auto"/>
              <w:right w:val="single" w:sz="4" w:space="0" w:color="auto"/>
            </w:tcBorders>
            <w:hideMark/>
          </w:tcPr>
          <w:p w14:paraId="52880DB0" w14:textId="77777777" w:rsidR="004C7B64" w:rsidRPr="004C7B64" w:rsidRDefault="004C7B64" w:rsidP="00C91EAC">
            <w:pPr>
              <w:pStyle w:val="TAL"/>
              <w:rPr>
                <w:ins w:id="204" w:author="ZTE" w:date="2023-09-12T10:44:00Z"/>
                <w:lang w:val="x-none" w:eastAsia="zh-CN"/>
              </w:rPr>
            </w:pPr>
            <w:ins w:id="205" w:author="ZTE" w:date="2023-09-12T10:45:00Z">
              <w:r w:rsidRPr="004C7B64">
                <w:rPr>
                  <w:rFonts w:hint="eastAsia"/>
                  <w:lang w:val="x-none" w:eastAsia="zh-CN"/>
                </w:rPr>
                <w:t>O</w:t>
              </w:r>
            </w:ins>
          </w:p>
        </w:tc>
        <w:tc>
          <w:tcPr>
            <w:tcW w:w="1022" w:type="dxa"/>
            <w:tcBorders>
              <w:top w:val="single" w:sz="4" w:space="0" w:color="auto"/>
              <w:left w:val="single" w:sz="4" w:space="0" w:color="auto"/>
              <w:bottom w:val="single" w:sz="4" w:space="0" w:color="auto"/>
              <w:right w:val="single" w:sz="4" w:space="0" w:color="auto"/>
            </w:tcBorders>
          </w:tcPr>
          <w:p w14:paraId="4881FC4B" w14:textId="77777777" w:rsidR="004C7B64" w:rsidRPr="004C7B64" w:rsidRDefault="004C7B64" w:rsidP="00C91EAC">
            <w:pPr>
              <w:pStyle w:val="TAL"/>
              <w:rPr>
                <w:ins w:id="206" w:author="ZTE" w:date="2023-09-12T10:44: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B89D8A" w14:textId="77777777" w:rsidR="004C7B64" w:rsidRPr="004C7B64" w:rsidRDefault="004C7B64" w:rsidP="00C91EAC">
            <w:pPr>
              <w:pStyle w:val="TAL"/>
              <w:rPr>
                <w:ins w:id="207" w:author="ZTE" w:date="2023-09-12T10:44:00Z"/>
                <w:lang w:val="x-none" w:eastAsia="zh-CN"/>
              </w:rPr>
            </w:pPr>
            <w:ins w:id="208" w:author="ZTE" w:date="2023-09-12T10:45:00Z">
              <w:r w:rsidRPr="004C7B64">
                <w:rPr>
                  <w:lang w:val="x-none"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6E809E3B" w14:textId="77777777" w:rsidR="004C7B64" w:rsidRPr="004C7B64" w:rsidRDefault="004C7B64" w:rsidP="00C91EAC">
            <w:pPr>
              <w:pStyle w:val="TAL"/>
              <w:rPr>
                <w:ins w:id="209" w:author="ZTE" w:date="2023-09-12T10:44:00Z"/>
                <w:lang w:val="x-none" w:eastAsia="zh-CN"/>
              </w:rPr>
            </w:pPr>
            <w:ins w:id="210" w:author="ZTE" w:date="2023-09-12T10:45:00Z">
              <w:r w:rsidRPr="004C7B64">
                <w:rPr>
                  <w:lang w:val="x-none" w:eastAsia="zh-CN"/>
                </w:rPr>
                <w:t>Indicates that direct forwarding path is available between the</w:t>
              </w:r>
            </w:ins>
            <w:ins w:id="211" w:author="ZTE" w:date="2023-09-12T10:47:00Z">
              <w:r w:rsidRPr="004C7B64">
                <w:rPr>
                  <w:lang w:val="x-none" w:eastAsia="zh-CN"/>
                </w:rPr>
                <w:t xml:space="preserve"> </w:t>
              </w:r>
            </w:ins>
            <w:ins w:id="212" w:author="ZTE" w:date="2023-09-12T10:51:00Z">
              <w:r w:rsidRPr="004C7B64">
                <w:rPr>
                  <w:lang w:val="x-none" w:eastAsia="zh-CN"/>
                </w:rPr>
                <w:t>target</w:t>
              </w:r>
            </w:ins>
            <w:ins w:id="213" w:author="ZTE" w:date="2023-09-12T10:45:00Z">
              <w:r w:rsidRPr="004C7B64">
                <w:rPr>
                  <w:lang w:val="x-none" w:eastAsia="zh-CN"/>
                </w:rPr>
                <w:t xml:space="preserve"> </w:t>
              </w:r>
            </w:ins>
            <w:ins w:id="214" w:author="ZTE" w:date="2023-09-12T10:51:00Z">
              <w:r w:rsidRPr="004C7B64">
                <w:rPr>
                  <w:lang w:val="x-none" w:eastAsia="zh-CN"/>
                </w:rPr>
                <w:t>M</w:t>
              </w:r>
            </w:ins>
            <w:ins w:id="215" w:author="ZTE" w:date="2023-09-12T10:45:00Z">
              <w:r w:rsidRPr="004C7B64">
                <w:rPr>
                  <w:lang w:val="x-none" w:eastAsia="zh-CN"/>
                </w:rPr>
                <w:t xml:space="preserve">N node and the source </w:t>
              </w:r>
            </w:ins>
            <w:ins w:id="216" w:author="ZTE" w:date="2023-09-12T10:51:00Z">
              <w:r w:rsidRPr="004C7B64">
                <w:rPr>
                  <w:lang w:val="x-none" w:eastAsia="zh-CN"/>
                </w:rPr>
                <w:t>S</w:t>
              </w:r>
            </w:ins>
            <w:ins w:id="217" w:author="ZTE" w:date="2023-09-12T10:45:00Z">
              <w:r w:rsidRPr="004C7B64">
                <w:rPr>
                  <w:lang w:val="x-none" w:eastAsia="zh-CN"/>
                </w:rPr>
                <w:t xml:space="preserve">N node. </w:t>
              </w:r>
            </w:ins>
          </w:p>
        </w:tc>
        <w:tc>
          <w:tcPr>
            <w:tcW w:w="1105" w:type="dxa"/>
            <w:tcBorders>
              <w:top w:val="single" w:sz="4" w:space="0" w:color="auto"/>
              <w:left w:val="single" w:sz="4" w:space="0" w:color="auto"/>
              <w:bottom w:val="single" w:sz="4" w:space="0" w:color="auto"/>
              <w:right w:val="single" w:sz="4" w:space="0" w:color="auto"/>
            </w:tcBorders>
            <w:hideMark/>
          </w:tcPr>
          <w:p w14:paraId="57433B3D" w14:textId="77777777" w:rsidR="004C7B64" w:rsidRDefault="004C7B64" w:rsidP="00C91EAC">
            <w:pPr>
              <w:pStyle w:val="TAC"/>
              <w:rPr>
                <w:ins w:id="218" w:author="ZTE" w:date="2023-09-12T10:44:00Z"/>
              </w:rPr>
            </w:pPr>
            <w:ins w:id="219" w:author="ZTE" w:date="2023-09-12T10:45:00Z">
              <w:r w:rsidRPr="00FD0425">
                <w:t>YES</w:t>
              </w:r>
            </w:ins>
          </w:p>
        </w:tc>
        <w:tc>
          <w:tcPr>
            <w:tcW w:w="1274" w:type="dxa"/>
            <w:tcBorders>
              <w:top w:val="single" w:sz="4" w:space="0" w:color="auto"/>
              <w:left w:val="single" w:sz="4" w:space="0" w:color="auto"/>
              <w:bottom w:val="single" w:sz="4" w:space="0" w:color="auto"/>
              <w:right w:val="single" w:sz="4" w:space="0" w:color="auto"/>
            </w:tcBorders>
            <w:hideMark/>
          </w:tcPr>
          <w:p w14:paraId="49446C1A" w14:textId="77777777" w:rsidR="004C7B64" w:rsidRDefault="004C7B64" w:rsidP="00C91EAC">
            <w:pPr>
              <w:pStyle w:val="TAC"/>
              <w:rPr>
                <w:ins w:id="220" w:author="ZTE" w:date="2023-09-12T10:44:00Z"/>
              </w:rPr>
            </w:pPr>
            <w:ins w:id="221" w:author="ZTE" w:date="2023-09-12T10:45:00Z">
              <w:r>
                <w:t>i</w:t>
              </w:r>
              <w:r w:rsidRPr="00FD0425">
                <w:t>gnore</w:t>
              </w:r>
            </w:ins>
          </w:p>
        </w:tc>
      </w:tr>
    </w:tbl>
    <w:p w14:paraId="0D34A5F5" w14:textId="77777777" w:rsidR="004C7B64" w:rsidRPr="00C21414" w:rsidRDefault="004C7B64" w:rsidP="004C7B64">
      <w:pPr>
        <w:overflowPunct w:val="0"/>
        <w:autoSpaceDE w:val="0"/>
        <w:autoSpaceDN w:val="0"/>
        <w:adjustRightInd w:val="0"/>
        <w:textAlignment w:val="baseline"/>
        <w:rPr>
          <w:ins w:id="222" w:author="Author" w:date="2023-09-15T17:48: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7B64" w:rsidRPr="00C21414" w14:paraId="6A3C6C00" w14:textId="77777777" w:rsidTr="00C91EAC">
        <w:trPr>
          <w:ins w:id="223" w:author="Author" w:date="2023-09-15T17:48:00Z"/>
        </w:trPr>
        <w:tc>
          <w:tcPr>
            <w:tcW w:w="3686" w:type="dxa"/>
          </w:tcPr>
          <w:p w14:paraId="37CF4D65" w14:textId="77777777" w:rsidR="004C7B64" w:rsidRPr="00C21414" w:rsidRDefault="004C7B64" w:rsidP="00C91EAC">
            <w:pPr>
              <w:pStyle w:val="TAH"/>
              <w:rPr>
                <w:ins w:id="224" w:author="Author" w:date="2023-09-15T17:48:00Z"/>
                <w:lang w:eastAsia="ja-JP"/>
              </w:rPr>
            </w:pPr>
            <w:ins w:id="225" w:author="Author" w:date="2023-09-15T17:48:00Z">
              <w:r w:rsidRPr="00C21414">
                <w:rPr>
                  <w:lang w:eastAsia="ja-JP"/>
                </w:rPr>
                <w:t>Range bound</w:t>
              </w:r>
            </w:ins>
          </w:p>
        </w:tc>
        <w:tc>
          <w:tcPr>
            <w:tcW w:w="5670" w:type="dxa"/>
          </w:tcPr>
          <w:p w14:paraId="26D8E7AC" w14:textId="77777777" w:rsidR="004C7B64" w:rsidRPr="00C21414" w:rsidRDefault="004C7B64" w:rsidP="00C91EAC">
            <w:pPr>
              <w:pStyle w:val="TAH"/>
              <w:rPr>
                <w:ins w:id="226" w:author="Author" w:date="2023-09-15T17:48:00Z"/>
                <w:lang w:eastAsia="ja-JP"/>
              </w:rPr>
            </w:pPr>
            <w:ins w:id="227" w:author="Author" w:date="2023-09-15T17:48:00Z">
              <w:r w:rsidRPr="00C21414">
                <w:rPr>
                  <w:lang w:eastAsia="ja-JP"/>
                </w:rPr>
                <w:t>Explanation</w:t>
              </w:r>
            </w:ins>
          </w:p>
        </w:tc>
      </w:tr>
      <w:tr w:rsidR="004C7B64" w:rsidRPr="00C21414" w14:paraId="0D02D778" w14:textId="77777777" w:rsidTr="00C91EAC">
        <w:trPr>
          <w:ins w:id="228" w:author="Author" w:date="2023-09-15T17:48:00Z"/>
        </w:trPr>
        <w:tc>
          <w:tcPr>
            <w:tcW w:w="3686" w:type="dxa"/>
          </w:tcPr>
          <w:p w14:paraId="2B0836E2" w14:textId="77777777" w:rsidR="004C7B64" w:rsidRPr="00C21414" w:rsidRDefault="004C7B64" w:rsidP="00C91EAC">
            <w:pPr>
              <w:pStyle w:val="TAL"/>
              <w:rPr>
                <w:ins w:id="229" w:author="Author" w:date="2023-09-15T17:48:00Z"/>
                <w:lang w:val="x-none" w:eastAsia="ja-JP"/>
              </w:rPr>
            </w:pPr>
            <w:ins w:id="230" w:author="Author" w:date="2023-09-15T17:48:00Z">
              <w:r w:rsidRPr="00C21414">
                <w:rPr>
                  <w:lang w:eastAsia="ja-JP"/>
                </w:rPr>
                <w:t>maxnoofTargetSNs</w:t>
              </w:r>
            </w:ins>
          </w:p>
        </w:tc>
        <w:tc>
          <w:tcPr>
            <w:tcW w:w="5670" w:type="dxa"/>
          </w:tcPr>
          <w:p w14:paraId="752E51BE" w14:textId="77777777" w:rsidR="004C7B64" w:rsidRPr="00C21414" w:rsidRDefault="004C7B64" w:rsidP="00C91EAC">
            <w:pPr>
              <w:pStyle w:val="TAL"/>
              <w:rPr>
                <w:ins w:id="231" w:author="Author" w:date="2023-09-15T17:48:00Z"/>
                <w:lang w:val="x-none" w:eastAsia="ja-JP"/>
              </w:rPr>
            </w:pPr>
            <w:ins w:id="232" w:author="Author" w:date="2023-09-15T17:48:00Z">
              <w:r w:rsidRPr="00C21414">
                <w:rPr>
                  <w:lang w:val="en-US" w:eastAsia="ja-JP"/>
                </w:rPr>
                <w:t>Maximum number of the target S-NG-RAN nodes. Value is FFS.</w:t>
              </w:r>
            </w:ins>
          </w:p>
        </w:tc>
      </w:tr>
      <w:tr w:rsidR="004C7B64" w:rsidRPr="00C21414" w14:paraId="27BA2692" w14:textId="77777777" w:rsidTr="00C91EAC">
        <w:trPr>
          <w:ins w:id="233" w:author="Author" w:date="2023-09-15T17:48:00Z"/>
        </w:trPr>
        <w:tc>
          <w:tcPr>
            <w:tcW w:w="3686" w:type="dxa"/>
          </w:tcPr>
          <w:p w14:paraId="4110CA5F" w14:textId="77777777" w:rsidR="004C7B64" w:rsidRPr="00C21414" w:rsidRDefault="004C7B64" w:rsidP="00C91EAC">
            <w:pPr>
              <w:pStyle w:val="TAL"/>
              <w:rPr>
                <w:ins w:id="234" w:author="Author" w:date="2023-09-15T17:48:00Z"/>
                <w:lang w:eastAsia="ja-JP"/>
              </w:rPr>
            </w:pPr>
            <w:ins w:id="235" w:author="Author" w:date="2023-09-15T17:48:00Z">
              <w:r w:rsidRPr="00C21414">
                <w:rPr>
                  <w:szCs w:val="18"/>
                  <w:lang w:eastAsia="ja-JP"/>
                </w:rPr>
                <w:t>maxnoofPSCellCandidate</w:t>
              </w:r>
            </w:ins>
          </w:p>
        </w:tc>
        <w:tc>
          <w:tcPr>
            <w:tcW w:w="5670" w:type="dxa"/>
          </w:tcPr>
          <w:p w14:paraId="3C3065B2" w14:textId="77777777" w:rsidR="004C7B64" w:rsidRPr="00C21414" w:rsidRDefault="004C7B64" w:rsidP="00C91EAC">
            <w:pPr>
              <w:pStyle w:val="TAL"/>
              <w:rPr>
                <w:ins w:id="236" w:author="Author" w:date="2023-09-15T17:48:00Z"/>
                <w:lang w:val="x-none" w:eastAsia="ja-JP"/>
              </w:rPr>
            </w:pPr>
            <w:ins w:id="237" w:author="Author" w:date="2023-09-15T17:48:00Z">
              <w:r w:rsidRPr="00C21414">
                <w:rPr>
                  <w:lang w:val="en-US" w:eastAsia="ja-JP"/>
                </w:rPr>
                <w:t>Maximum number of the candidate PSCells. Value is FFS.</w:t>
              </w:r>
            </w:ins>
          </w:p>
        </w:tc>
      </w:tr>
    </w:tbl>
    <w:p w14:paraId="2B667EC4" w14:textId="77777777" w:rsidR="004C7B64" w:rsidRPr="00C21414" w:rsidRDefault="004C7B64" w:rsidP="00E23164">
      <w:pPr>
        <w:rPr>
          <w:lang w:eastAsia="ja-JP"/>
        </w:rPr>
      </w:pPr>
    </w:p>
    <w:p w14:paraId="07DD0260" w14:textId="3685865D" w:rsidR="00F041CA" w:rsidRPr="00FD0425" w:rsidRDefault="00F13EC5" w:rsidP="000A7825">
      <w:r>
        <w:rPr>
          <w:b/>
          <w:color w:val="FF0000"/>
        </w:rPr>
        <w:t>-------------------------&lt;&lt;&lt;&lt;&lt;&lt; END</w:t>
      </w:r>
      <w:r w:rsidRPr="00E95076">
        <w:rPr>
          <w:b/>
          <w:color w:val="FF0000"/>
        </w:rPr>
        <w:t xml:space="preserve"> CHANGE &gt;&gt;&gt;&gt;&gt;&gt;</w:t>
      </w:r>
      <w:r>
        <w:rPr>
          <w:b/>
          <w:color w:val="FF0000"/>
        </w:rPr>
        <w:t>--------------------------------------------------</w:t>
      </w:r>
    </w:p>
    <w:p w14:paraId="4C926943" w14:textId="77777777" w:rsidR="00BB4FAD" w:rsidRDefault="00BB4FAD" w:rsidP="00BB4FAD">
      <w:pPr>
        <w:pStyle w:val="1"/>
        <w:numPr>
          <w:ilvl w:val="0"/>
          <w:numId w:val="30"/>
        </w:numPr>
        <w:rPr>
          <w:rFonts w:ascii="Times New Roman" w:hAnsi="Times New Roman"/>
        </w:rPr>
      </w:pPr>
      <w:r>
        <w:rPr>
          <w:rFonts w:ascii="Times New Roman" w:hAnsi="Times New Roman"/>
        </w:rPr>
        <w:t>Text Proposal to 37.340</w:t>
      </w:r>
    </w:p>
    <w:p w14:paraId="66912AB5" w14:textId="77777777" w:rsidR="00E23164" w:rsidRPr="00C21414" w:rsidRDefault="00E23164" w:rsidP="00E23164">
      <w:pPr>
        <w:rPr>
          <w:lang w:eastAsia="ja-JP"/>
        </w:rPr>
      </w:pPr>
    </w:p>
    <w:p w14:paraId="6A205A76" w14:textId="5DA2F1A2" w:rsidR="00E23164" w:rsidRPr="00FD0425" w:rsidRDefault="00E23164" w:rsidP="00E23164">
      <w:r>
        <w:rPr>
          <w:b/>
          <w:color w:val="FF0000"/>
        </w:rPr>
        <w:t>-------------------------&lt;&lt;&lt;&lt;&lt;&lt; Start</w:t>
      </w:r>
      <w:r w:rsidRPr="00E95076">
        <w:rPr>
          <w:b/>
          <w:color w:val="FF0000"/>
        </w:rPr>
        <w:t xml:space="preserve"> CHANGE &gt;&gt;&gt;&gt;&gt;&gt;</w:t>
      </w:r>
      <w:r>
        <w:rPr>
          <w:b/>
          <w:color w:val="FF0000"/>
        </w:rPr>
        <w:t>--------------------------------------------------</w:t>
      </w:r>
    </w:p>
    <w:p w14:paraId="1CEA60D2" w14:textId="77777777" w:rsidR="00E23164" w:rsidRPr="00F13EC5" w:rsidRDefault="00E23164" w:rsidP="00F13EC5">
      <w:pPr>
        <w:rPr>
          <w:rFonts w:ascii="Calibri" w:hAnsi="Calibri" w:cs="Calibri"/>
          <w:color w:val="000000"/>
          <w:sz w:val="16"/>
          <w:szCs w:val="16"/>
          <w:shd w:val="clear" w:color="auto" w:fill="BDD7EE"/>
        </w:rPr>
      </w:pPr>
    </w:p>
    <w:p w14:paraId="6C121FA7" w14:textId="77777777" w:rsidR="00F13EC5" w:rsidRPr="00057C6F" w:rsidRDefault="00F13EC5" w:rsidP="00F13EC5">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p>
    <w:p w14:paraId="0E55387E" w14:textId="77777777" w:rsidR="00F13EC5" w:rsidRPr="00057C6F" w:rsidRDefault="00F13EC5" w:rsidP="00F13EC5">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664DFC2" w14:textId="77777777" w:rsidR="00F13EC5" w:rsidRPr="00057C6F" w:rsidRDefault="00F13EC5" w:rsidP="00F13EC5">
      <w:pPr>
        <w:keepNext/>
        <w:keepLines/>
        <w:spacing w:before="60"/>
        <w:jc w:val="center"/>
        <w:rPr>
          <w:rFonts w:ascii="Arial" w:hAnsi="Arial"/>
          <w:b/>
        </w:rPr>
      </w:pPr>
      <w:r w:rsidRPr="00057C6F">
        <w:rPr>
          <w:rFonts w:ascii="Arial" w:hAnsi="Arial"/>
          <w:b/>
        </w:rPr>
        <w:object w:dxaOrig="9635" w:dyaOrig="7732" w14:anchorId="51DB7B32">
          <v:shape id="_x0000_i1029" type="#_x0000_t75" style="width:481.35pt;height:387pt" o:ole="">
            <v:imagedata r:id="rId15" o:title=""/>
            <o:lock v:ext="edit" aspectratio="f"/>
          </v:shape>
          <o:OLEObject Type="Embed" ProgID="Visio.Drawing.15" ShapeID="_x0000_i1029" DrawAspect="Content" ObjectID="_1757252929" r:id="rId16"/>
        </w:object>
      </w:r>
    </w:p>
    <w:p w14:paraId="16E91934" w14:textId="77777777" w:rsidR="00F13EC5" w:rsidRPr="00057C6F" w:rsidRDefault="00F13EC5" w:rsidP="00F13EC5">
      <w:pPr>
        <w:keepLines/>
        <w:spacing w:after="240"/>
        <w:jc w:val="center"/>
        <w:rPr>
          <w:rFonts w:ascii="Arial" w:hAnsi="Arial"/>
        </w:rPr>
      </w:pPr>
      <w:r w:rsidRPr="00057C6F">
        <w:rPr>
          <w:rFonts w:ascii="Arial" w:hAnsi="Arial"/>
          <w:b/>
        </w:rPr>
        <w:t>Figure 10.19.2-1: Conditional Handover with Secondary Node procedure</w:t>
      </w:r>
    </w:p>
    <w:p w14:paraId="07789FF5" w14:textId="77777777" w:rsidR="00F13EC5" w:rsidRPr="00057C6F" w:rsidRDefault="00F13EC5" w:rsidP="00F13EC5">
      <w:pPr>
        <w:snapToGrid w:val="0"/>
        <w:spacing w:before="120"/>
      </w:pPr>
      <w:r w:rsidRPr="00057C6F">
        <w:t>Figure 10.19.2-1 shows an example signaling flow for Conditional Handover with Secondary Node.</w:t>
      </w:r>
    </w:p>
    <w:p w14:paraId="399D3918" w14:textId="77777777" w:rsidR="00F13EC5" w:rsidRPr="00057C6F" w:rsidRDefault="00F13EC5" w:rsidP="00F13EC5">
      <w:pPr>
        <w:keepLines/>
        <w:ind w:left="1135" w:hanging="851"/>
      </w:pPr>
      <w:r w:rsidRPr="00057C6F">
        <w:t>NOTE 1:</w:t>
      </w:r>
      <w:r w:rsidRPr="00057C6F">
        <w:tab/>
        <w:t>For a CHO without SN change, the source SN and the target SN shown in Figure 10.19.2-1 are the same node.</w:t>
      </w:r>
    </w:p>
    <w:p w14:paraId="5FA4254F" w14:textId="77777777" w:rsidR="00F13EC5" w:rsidRPr="00057C6F" w:rsidRDefault="00F13EC5" w:rsidP="00F13EC5">
      <w:pPr>
        <w:keepLines/>
        <w:ind w:left="1135" w:hanging="851"/>
      </w:pPr>
      <w:r w:rsidRPr="00057C6F">
        <w:t>NOTE 2:</w:t>
      </w:r>
      <w:r w:rsidRPr="00057C6F">
        <w:tab/>
        <w:t>For a CHO with SN addition, the source SN and steps involving the source SN in Figure 10.19.2-1 are ignored.</w:t>
      </w:r>
    </w:p>
    <w:p w14:paraId="37382E80" w14:textId="77777777" w:rsidR="00F13EC5" w:rsidRPr="00057C6F" w:rsidRDefault="00F13EC5" w:rsidP="00F13EC5">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15CC66F" w14:textId="77777777" w:rsidR="00F13EC5" w:rsidRDefault="00F13EC5" w:rsidP="00F13EC5">
      <w:pPr>
        <w:keepLines/>
        <w:ind w:left="1135" w:hanging="851"/>
        <w:rPr>
          <w:ins w:id="238"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239" w:author="Rapporteur" w:date="2023-09-15T08:57:00Z">
        <w:r w:rsidRPr="00A90B3E">
          <w:rPr>
            <w:lang w:eastAsia="zh-CN"/>
          </w:rPr>
          <w:t xml:space="preserve"> </w:t>
        </w:r>
      </w:ins>
    </w:p>
    <w:p w14:paraId="5F35534F" w14:textId="77777777" w:rsidR="00F13EC5" w:rsidRDefault="00F13EC5" w:rsidP="00F13EC5">
      <w:pPr>
        <w:keepLines/>
        <w:ind w:left="1135" w:hanging="851"/>
        <w:rPr>
          <w:lang w:eastAsia="zh-CN"/>
        </w:rPr>
      </w:pPr>
      <w:ins w:id="240" w:author="Rapporteur" w:date="2023-09-15T08:57:00Z">
        <w:r>
          <w:rPr>
            <w:lang w:eastAsia="zh-CN"/>
          </w:rPr>
          <w:t xml:space="preserve">NOTE 3a0: </w:t>
        </w:r>
        <w:r>
          <w:t>In case of CHO with candidat</w:t>
        </w:r>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1BC9E661" w14:textId="77777777" w:rsidR="00F13EC5" w:rsidRPr="00057C6F" w:rsidRDefault="00F13EC5" w:rsidP="00F13EC5">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B97CCAA" w14:textId="77777777" w:rsidR="00F13EC5" w:rsidRDefault="00F13EC5" w:rsidP="00F13EC5">
      <w:pPr>
        <w:keepLines/>
        <w:ind w:left="1135" w:hanging="851"/>
        <w:rPr>
          <w:lang w:eastAsia="zh-CN"/>
        </w:rPr>
      </w:pPr>
      <w:ins w:id="241"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PSCells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79935CC9" w14:textId="77777777" w:rsidR="00F13EC5" w:rsidRPr="00057C6F" w:rsidRDefault="00F13EC5" w:rsidP="00F13EC5">
      <w:pPr>
        <w:keepLines/>
        <w:ind w:left="1135" w:hanging="851"/>
      </w:pPr>
      <w:r w:rsidRPr="00057C6F">
        <w:t>NOTE 3a:</w:t>
      </w:r>
      <w:r w:rsidRPr="00057C6F">
        <w:tab/>
        <w:t>The target MN and other potential target MNs may trigger the SN Addition Preparation procedure to the same (target) SN.</w:t>
      </w:r>
    </w:p>
    <w:p w14:paraId="255B92B7" w14:textId="77777777" w:rsidR="00F13EC5" w:rsidRPr="00057C6F" w:rsidRDefault="00F13EC5" w:rsidP="00F13EC5">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45184E85" w14:textId="77777777" w:rsidR="00F13EC5" w:rsidRPr="00057C6F" w:rsidRDefault="00F13EC5" w:rsidP="00F13EC5">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0892E90" w14:textId="77777777" w:rsidR="00F13EC5" w:rsidRPr="00057C6F" w:rsidRDefault="00F13EC5" w:rsidP="00F13EC5">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39CC39E2" w14:textId="77777777" w:rsidR="00F13EC5" w:rsidRPr="00057C6F" w:rsidRDefault="00F13EC5" w:rsidP="00F13EC5">
      <w:pPr>
        <w:keepLines/>
        <w:ind w:left="1135" w:hanging="851"/>
        <w:rPr>
          <w:ins w:id="242" w:author="Rapporteur" w:date="2023-09-15T08:59:00Z"/>
          <w:lang w:eastAsia="ja-JP"/>
        </w:rPr>
      </w:pPr>
      <w:ins w:id="243"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AD55855" w14:textId="77777777" w:rsidR="00F13EC5" w:rsidRPr="00057C6F" w:rsidRDefault="00F13EC5" w:rsidP="00F13EC5">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15AAAECA" w14:textId="77777777" w:rsidR="00F13EC5" w:rsidRDefault="00F13EC5" w:rsidP="00F13EC5">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21A65548" w14:textId="77777777" w:rsidR="00F13EC5" w:rsidRDefault="00F13EC5" w:rsidP="00F13EC5">
      <w:pPr>
        <w:ind w:left="568" w:hanging="284"/>
        <w:rPr>
          <w:ins w:id="244" w:author="ZTE" w:date="2023-09-12T11:45:00Z"/>
        </w:rPr>
      </w:pPr>
      <w:ins w:id="245" w:author="ZTE" w:date="2023-09-12T11:41:00Z">
        <w:r w:rsidRPr="00057C6F">
          <w:t>NOTE 4</w:t>
        </w:r>
        <w:r w:rsidRPr="00057C6F">
          <w:rPr>
            <w:sz w:val="16"/>
          </w:rPr>
          <w:t>a</w:t>
        </w:r>
        <w:r>
          <w:t>1</w:t>
        </w:r>
        <w:r w:rsidRPr="00057C6F">
          <w:t>:</w:t>
        </w:r>
        <w:r w:rsidRPr="00057C6F">
          <w:tab/>
        </w:r>
        <w:r>
          <w:t>If direct data forwarding path availability between candidate SN and source SN is existed</w:t>
        </w:r>
      </w:ins>
      <w:ins w:id="246" w:author="ZTE" w:date="2023-09-12T11:42:00Z">
        <w:r>
          <w:t>, indicated in step 3</w:t>
        </w:r>
      </w:ins>
      <w:ins w:id="247" w:author="ZTE" w:date="2023-09-12T11:41:00Z">
        <w:r>
          <w:t>, the</w:t>
        </w:r>
      </w:ins>
      <w:ins w:id="248" w:author="ZTE" w:date="2023-09-12T11:42:00Z">
        <w:r>
          <w:t xml:space="preserve"> candidate MN </w:t>
        </w:r>
      </w:ins>
      <w:ins w:id="249" w:author="ZTE" w:date="2023-09-12T11:44:00Z">
        <w:r>
          <w:t>forwards the rece</w:t>
        </w:r>
      </w:ins>
      <w:ins w:id="250" w:author="ZTE" w:date="2023-09-12T11:45:00Z">
        <w:r>
          <w:t>ived indication to the source MN.</w:t>
        </w:r>
      </w:ins>
    </w:p>
    <w:p w14:paraId="76331B2C" w14:textId="14BD25B2" w:rsidR="00F13EC5" w:rsidRPr="00F13EC5" w:rsidRDefault="00F13EC5" w:rsidP="00F13EC5">
      <w:pPr>
        <w:ind w:left="568" w:hanging="284"/>
        <w:rPr>
          <w:ins w:id="251" w:author="ZTE" w:date="2023-09-17T13:22:00Z"/>
        </w:rPr>
      </w:pPr>
      <w:ins w:id="252" w:author="ZTE" w:date="2023-09-12T11:45:00Z">
        <w:r w:rsidRPr="00057C6F">
          <w:t>NOTE 4</w:t>
        </w:r>
        <w:r w:rsidRPr="00057C6F">
          <w:rPr>
            <w:sz w:val="16"/>
          </w:rPr>
          <w:t>a</w:t>
        </w:r>
      </w:ins>
      <w:ins w:id="253" w:author="ZTE" w:date="2023-09-12T11:46:00Z">
        <w:r>
          <w:t>2</w:t>
        </w:r>
      </w:ins>
      <w:ins w:id="254" w:author="ZTE" w:date="2023-09-12T11:45:00Z">
        <w:r w:rsidRPr="00057C6F">
          <w:t>:</w:t>
        </w:r>
        <w:r w:rsidRPr="00057C6F">
          <w:tab/>
        </w:r>
      </w:ins>
      <w:ins w:id="255" w:author="ZTE" w:date="2023-09-12T11:46:00Z">
        <w:r>
          <w:t>If available, the candidate MN indicates to the source MN direct data forwarding path availability with the source SN.</w:t>
        </w:r>
      </w:ins>
    </w:p>
    <w:p w14:paraId="358645DF" w14:textId="77777777" w:rsidR="00F13EC5" w:rsidRPr="00057C6F" w:rsidRDefault="00F13EC5" w:rsidP="00F13EC5">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B333D0C" w14:textId="77777777" w:rsidR="00F13EC5" w:rsidRPr="00057C6F" w:rsidRDefault="00F13EC5" w:rsidP="00F13EC5">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7B9E8AC" w14:textId="77777777" w:rsidR="00F13EC5" w:rsidRPr="00057C6F" w:rsidRDefault="00F13EC5" w:rsidP="00F13EC5">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321FFD4E" w14:textId="77777777" w:rsidR="00F13EC5" w:rsidRPr="00057C6F" w:rsidRDefault="00F13EC5" w:rsidP="00F13EC5">
      <w:pPr>
        <w:ind w:left="568" w:hanging="284"/>
      </w:pPr>
      <w:r w:rsidRPr="00057C6F">
        <w:t>6.</w:t>
      </w:r>
      <w:r w:rsidRPr="00057C6F">
        <w:tab/>
        <w:t>The UE applies the RRC reconfiguration message received in step 5, stores the CHO configuration and replies to the MN with an RRC reconfiguration complete message.</w:t>
      </w:r>
    </w:p>
    <w:p w14:paraId="104565B1" w14:textId="77777777" w:rsidR="00F13EC5" w:rsidRPr="00057C6F" w:rsidRDefault="00F13EC5" w:rsidP="00F13EC5">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w:t>
      </w:r>
      <w:r w:rsidRPr="00057C6F">
        <w:lastRenderedPageBreak/>
        <w:t xml:space="preserve">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15AEE4C" w14:textId="77777777" w:rsidR="00F13EC5" w:rsidRPr="00057C6F" w:rsidRDefault="00F13EC5" w:rsidP="00F13EC5">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2874BFE3" w14:textId="77777777" w:rsidR="00F13EC5" w:rsidRPr="00057C6F" w:rsidRDefault="00F13EC5" w:rsidP="00F13EC5">
      <w:pPr>
        <w:ind w:left="568" w:hanging="284"/>
      </w:pPr>
      <w:r w:rsidRPr="00057C6F">
        <w:t>9.</w:t>
      </w:r>
      <w:r w:rsidRPr="00057C6F">
        <w:tab/>
        <w:t>If configured with bearers requiring SCG radio resources, the UE synchronizes to the (target) SN.</w:t>
      </w:r>
    </w:p>
    <w:p w14:paraId="21F23EFC" w14:textId="77777777" w:rsidR="00F13EC5" w:rsidRPr="00057C6F" w:rsidRDefault="00F13EC5" w:rsidP="00F13EC5">
      <w:pPr>
        <w:keepLines/>
        <w:ind w:left="1135" w:hanging="851"/>
      </w:pPr>
      <w:r w:rsidRPr="00057C6F">
        <w:t>NOTE 6:</w:t>
      </w:r>
      <w:r w:rsidRPr="00057C6F">
        <w:tab/>
        <w:t>The order the UE performs Random Access towards the MN (step 7) and performs the Random Access procedure towards the (target) SN (step 9) is not defined.</w:t>
      </w:r>
    </w:p>
    <w:p w14:paraId="65670304" w14:textId="77777777" w:rsidR="00F13EC5" w:rsidRPr="00057C6F" w:rsidRDefault="00F13EC5" w:rsidP="00F13EC5">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BEB9682" w14:textId="77777777" w:rsidR="00F13EC5" w:rsidRPr="00B905DF" w:rsidRDefault="00F13EC5" w:rsidP="00F13EC5">
      <w:pPr>
        <w:ind w:left="568" w:hanging="284"/>
        <w:rPr>
          <w:ins w:id="256"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257" w:author="Rapporteur" w:date="2023-09-15T08:59:00Z">
        <w:r w:rsidRPr="00B905DF">
          <w:t xml:space="preserve"> In CHO with candidate SCG</w:t>
        </w:r>
        <w:r w:rsidRPr="00B905DF">
          <w:rPr>
            <w:rFonts w:hint="eastAsia"/>
            <w:lang w:eastAsia="zh-CN"/>
          </w:rPr>
          <w:t>(</w:t>
        </w:r>
        <w:r w:rsidRPr="00B905DF">
          <w:rPr>
            <w:lang w:eastAsia="zh-CN"/>
          </w:rPr>
          <w:t xml:space="preserve">s), the target SN ID may also </w:t>
        </w:r>
        <w:r w:rsidRPr="00B905DF">
          <w:rPr>
            <w:rFonts w:hint="eastAsia"/>
            <w:lang w:eastAsia="zh-CN"/>
          </w:rPr>
          <w:t>be</w:t>
        </w:r>
        <w:r w:rsidRPr="00B905DF">
          <w:rPr>
            <w:lang w:eastAsia="zh-CN"/>
          </w:rPr>
          <w:t xml:space="preserve"> </w:t>
        </w:r>
        <w:r w:rsidRPr="00B905DF">
          <w:rPr>
            <w:rFonts w:hint="eastAsia"/>
            <w:lang w:eastAsia="zh-CN"/>
          </w:rPr>
          <w:t>included</w:t>
        </w:r>
        <w:r w:rsidRPr="00B905DF">
          <w:rPr>
            <w:lang w:eastAsia="zh-CN"/>
          </w:rPr>
          <w:t xml:space="preserve"> </w:t>
        </w:r>
        <w:r w:rsidRPr="00B905DF">
          <w:rPr>
            <w:rFonts w:hint="eastAsia"/>
            <w:lang w:eastAsia="zh-CN"/>
          </w:rPr>
          <w:t>in</w:t>
        </w:r>
        <w:r w:rsidRPr="00B905DF">
          <w:rPr>
            <w:lang w:eastAsia="zh-CN"/>
          </w:rPr>
          <w:t xml:space="preserve"> </w:t>
        </w:r>
        <w:r w:rsidRPr="00B905DF">
          <w:t xml:space="preserve">the </w:t>
        </w:r>
        <w:r w:rsidRPr="00B905DF">
          <w:rPr>
            <w:i/>
          </w:rPr>
          <w:t>Handover Success</w:t>
        </w:r>
        <w:r w:rsidRPr="00B905DF">
          <w:t xml:space="preserve"> message (</w:t>
        </w:r>
        <w:r w:rsidRPr="00B905DF">
          <w:rPr>
            <w:color w:val="FF0000"/>
          </w:rPr>
          <w:t>FFS</w:t>
        </w:r>
        <w:r w:rsidRPr="00B905DF">
          <w:t>).</w:t>
        </w:r>
      </w:ins>
    </w:p>
    <w:p w14:paraId="57F9BBD6" w14:textId="77777777" w:rsidR="00F13EC5" w:rsidRPr="00B905DF" w:rsidRDefault="00F13EC5" w:rsidP="00F13EC5">
      <w:pPr>
        <w:ind w:left="568" w:hanging="284"/>
        <w:rPr>
          <w:i/>
          <w:iCs/>
          <w:color w:val="C00000"/>
        </w:rPr>
      </w:pPr>
      <w:ins w:id="258" w:author="Rapporteur" w:date="2023-09-15T08:59:00Z">
        <w:r w:rsidRPr="00B905DF">
          <w:rPr>
            <w:i/>
            <w:iCs/>
            <w:color w:val="C00000"/>
          </w:rPr>
          <w:t>Editor’s note: Whether transmit the target SN ID directly or use the PSCell ID (including SN ID) for future proof is FFS.</w:t>
        </w:r>
      </w:ins>
    </w:p>
    <w:p w14:paraId="22A7ECF1" w14:textId="77777777" w:rsidR="00F13EC5" w:rsidRPr="00057C6F" w:rsidRDefault="00F13EC5" w:rsidP="00F13EC5">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9981E" w14:textId="77777777" w:rsidR="00F13EC5" w:rsidRPr="00057C6F" w:rsidRDefault="00F13EC5" w:rsidP="00F13EC5">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7F8D8412" w14:textId="77777777" w:rsidR="00F13EC5" w:rsidRPr="00057C6F" w:rsidRDefault="00F13EC5" w:rsidP="00F13EC5">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7310AA2F" w14:textId="77777777" w:rsidR="00F13EC5" w:rsidRPr="00057C6F" w:rsidRDefault="00F13EC5" w:rsidP="00F13EC5">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615DD2D2" w14:textId="77777777" w:rsidR="00F13EC5" w:rsidRPr="00057C6F" w:rsidRDefault="00F13EC5" w:rsidP="00F13EC5">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676DA4F8" w14:textId="77777777" w:rsidR="00F13EC5" w:rsidRPr="00057C6F" w:rsidRDefault="00F13EC5" w:rsidP="00F13EC5">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745EA066" w14:textId="77777777" w:rsidR="00F13EC5" w:rsidRPr="00057C6F" w:rsidRDefault="00F13EC5" w:rsidP="00F13EC5">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6D3C4EE1" w14:textId="77777777" w:rsidR="00F13EC5" w:rsidRPr="00057C6F" w:rsidRDefault="00F13EC5" w:rsidP="00F13EC5">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3DAB083F" w14:textId="77777777" w:rsidR="00F13EC5" w:rsidRPr="00057C6F" w:rsidRDefault="00F13EC5" w:rsidP="00F13EC5">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5683220" w14:textId="77777777" w:rsidR="00F13EC5" w:rsidRPr="00057C6F" w:rsidRDefault="00F13EC5" w:rsidP="00F13EC5">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6957DC46" w14:textId="77777777" w:rsidR="00F13EC5" w:rsidRPr="00057C6F" w:rsidRDefault="00F13EC5" w:rsidP="00F13EC5">
      <w:pPr>
        <w:keepLines/>
        <w:ind w:left="1135" w:hanging="851"/>
      </w:pPr>
      <w:r w:rsidRPr="00057C6F">
        <w:t>NOTE 8:</w:t>
      </w:r>
      <w:r w:rsidRPr="00057C6F">
        <w:tab/>
        <w:t>If new UL TEIDs of the UPF for SN are included, the target MN performs MN initiated SN Modification procedure to provide them to the SN.</w:t>
      </w:r>
    </w:p>
    <w:p w14:paraId="6AAA63C9" w14:textId="77777777" w:rsidR="00F13EC5" w:rsidRPr="00057C6F" w:rsidRDefault="00F13EC5" w:rsidP="00F13EC5">
      <w:pPr>
        <w:ind w:left="568" w:hanging="284"/>
      </w:pPr>
      <w:r w:rsidRPr="00057C6F">
        <w:t>20.</w:t>
      </w:r>
      <w:r w:rsidRPr="00057C6F">
        <w:tab/>
        <w:t>The target MN initiates the UE Context Release procedure towards the source MN.</w:t>
      </w:r>
    </w:p>
    <w:p w14:paraId="25C3079D" w14:textId="77777777" w:rsidR="00F13EC5" w:rsidRPr="00057C6F" w:rsidRDefault="00F13EC5" w:rsidP="00F13EC5">
      <w:pPr>
        <w:ind w:left="568" w:hanging="284"/>
      </w:pPr>
      <w:r w:rsidRPr="00057C6F">
        <w:lastRenderedPageBreak/>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bookmarkEnd w:id="0"/>
    <w:bookmarkEnd w:id="1"/>
    <w:bookmarkEnd w:id="2"/>
    <w:bookmarkEnd w:id="3"/>
    <w:bookmarkEnd w:id="4"/>
    <w:bookmarkEnd w:id="5"/>
    <w:bookmarkEnd w:id="6"/>
    <w:p w14:paraId="1B85025D" w14:textId="77777777" w:rsidR="00E23164" w:rsidRPr="00C21414" w:rsidRDefault="00E23164" w:rsidP="00E23164">
      <w:pPr>
        <w:rPr>
          <w:lang w:eastAsia="ja-JP"/>
        </w:rPr>
      </w:pPr>
    </w:p>
    <w:p w14:paraId="58B8577E" w14:textId="77777777" w:rsidR="00E23164" w:rsidRPr="00FD0425" w:rsidRDefault="00E23164" w:rsidP="00E23164">
      <w:r>
        <w:rPr>
          <w:b/>
          <w:color w:val="FF0000"/>
        </w:rPr>
        <w:t>-------------------------&lt;&lt;&lt;&lt;&lt;&lt; END</w:t>
      </w:r>
      <w:r w:rsidRPr="00E95076">
        <w:rPr>
          <w:b/>
          <w:color w:val="FF0000"/>
        </w:rPr>
        <w:t xml:space="preserve"> CHANGE &gt;&gt;&gt;&gt;&gt;&gt;</w:t>
      </w:r>
      <w:r>
        <w:rPr>
          <w:b/>
          <w:color w:val="FF0000"/>
        </w:rPr>
        <w:t>--------------------------------------------------</w:t>
      </w:r>
    </w:p>
    <w:p w14:paraId="38A133CB" w14:textId="4F1CB628" w:rsidR="006D75B1" w:rsidRDefault="006D75B1" w:rsidP="00E23164">
      <w:pPr>
        <w:widowControl w:val="0"/>
        <w:rPr>
          <w:bCs/>
          <w:i/>
          <w:sz w:val="22"/>
          <w:szCs w:val="22"/>
          <w:lang w:val="en-US"/>
        </w:rPr>
      </w:pPr>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4A82B08E"/>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D0E4B38"/>
    <w:multiLevelType w:val="multilevel"/>
    <w:tmpl w:val="EF46EC1E"/>
    <w:lvl w:ilvl="0">
      <w:start w:val="1"/>
      <w:numFmt w:val="bullet"/>
      <w:lvlText w:val=""/>
      <w:lvlJc w:val="left"/>
      <w:pPr>
        <w:tabs>
          <w:tab w:val="left" w:pos="928"/>
        </w:tabs>
        <w:ind w:left="928" w:hanging="360"/>
      </w:pPr>
      <w:rPr>
        <w:rFonts w:ascii="Wingdings" w:hAnsi="Wingdings" w:hint="default"/>
        <w:b/>
        <w:i w:val="0"/>
        <w:color w:val="auto"/>
        <w:sz w:val="22"/>
      </w:rPr>
    </w:lvl>
    <w:lvl w:ilvl="1">
      <w:start w:val="1"/>
      <w:numFmt w:val="bullet"/>
      <w:lvlText w:val="o"/>
      <w:lvlJc w:val="left"/>
      <w:pPr>
        <w:tabs>
          <w:tab w:val="left" w:pos="-5552"/>
        </w:tabs>
        <w:ind w:left="-5552" w:hanging="360"/>
      </w:pPr>
      <w:rPr>
        <w:rFonts w:ascii="DotumChe" w:hAnsi="DotumChe" w:cs="DotumChe" w:hint="default"/>
      </w:rPr>
    </w:lvl>
    <w:lvl w:ilvl="2">
      <w:start w:val="1"/>
      <w:numFmt w:val="bullet"/>
      <w:lvlText w:val=""/>
      <w:lvlJc w:val="left"/>
      <w:pPr>
        <w:tabs>
          <w:tab w:val="left" w:pos="-4832"/>
        </w:tabs>
        <w:ind w:left="-4832" w:hanging="360"/>
      </w:pPr>
      <w:rPr>
        <w:rFonts w:ascii="Calibri" w:hAnsi="Calibri" w:hint="default"/>
      </w:rPr>
    </w:lvl>
    <w:lvl w:ilvl="3">
      <w:start w:val="1"/>
      <w:numFmt w:val="bullet"/>
      <w:lvlText w:val=""/>
      <w:lvlJc w:val="left"/>
      <w:pPr>
        <w:tabs>
          <w:tab w:val="left" w:pos="-4112"/>
        </w:tabs>
        <w:ind w:left="-4112" w:hanging="360"/>
      </w:pPr>
      <w:rPr>
        <w:rFonts w:ascii="minorBidi" w:hAnsi="minorBidi" w:hint="default"/>
      </w:rPr>
    </w:lvl>
    <w:lvl w:ilvl="4">
      <w:start w:val="1"/>
      <w:numFmt w:val="decimal"/>
      <w:lvlText w:val="%5."/>
      <w:lvlJc w:val="left"/>
      <w:pPr>
        <w:tabs>
          <w:tab w:val="left" w:pos="1738"/>
        </w:tabs>
        <w:ind w:left="1738" w:hanging="360"/>
      </w:pPr>
    </w:lvl>
    <w:lvl w:ilvl="5">
      <w:start w:val="1"/>
      <w:numFmt w:val="decimal"/>
      <w:lvlText w:val="%6."/>
      <w:lvlJc w:val="left"/>
      <w:pPr>
        <w:tabs>
          <w:tab w:val="left" w:pos="2458"/>
        </w:tabs>
        <w:ind w:left="2458" w:hanging="360"/>
      </w:pPr>
    </w:lvl>
    <w:lvl w:ilvl="6">
      <w:start w:val="1"/>
      <w:numFmt w:val="decimal"/>
      <w:lvlText w:val="%7."/>
      <w:lvlJc w:val="left"/>
      <w:pPr>
        <w:tabs>
          <w:tab w:val="left" w:pos="3178"/>
        </w:tabs>
        <w:ind w:left="3178" w:hanging="360"/>
      </w:pPr>
    </w:lvl>
    <w:lvl w:ilvl="7">
      <w:start w:val="1"/>
      <w:numFmt w:val="decimal"/>
      <w:lvlText w:val="%8."/>
      <w:lvlJc w:val="left"/>
      <w:pPr>
        <w:tabs>
          <w:tab w:val="left" w:pos="3898"/>
        </w:tabs>
        <w:ind w:left="3898" w:hanging="360"/>
      </w:pPr>
    </w:lvl>
    <w:lvl w:ilvl="8">
      <w:start w:val="1"/>
      <w:numFmt w:val="decimal"/>
      <w:lvlText w:val="%9."/>
      <w:lvlJc w:val="left"/>
      <w:pPr>
        <w:tabs>
          <w:tab w:val="left" w:pos="4618"/>
        </w:tabs>
        <w:ind w:left="4618" w:hanging="360"/>
      </w:pPr>
    </w:lvl>
  </w:abstractNum>
  <w:abstractNum w:abstractNumId="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4"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355F9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26"/>
  </w:num>
  <w:num w:numId="4">
    <w:abstractNumId w:val="7"/>
  </w:num>
  <w:num w:numId="5">
    <w:abstractNumId w:val="0"/>
    <w:lvlOverride w:ilvl="0">
      <w:startOverride w:val="1"/>
    </w:lvlOverride>
  </w:num>
  <w:num w:numId="6">
    <w:abstractNumId w:val="5"/>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7"/>
    <w:lvlOverride w:ilvl="0">
      <w:startOverride w:val="1"/>
    </w:lvlOverride>
  </w:num>
  <w:num w:numId="12">
    <w:abstractNumId w:val="36"/>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lvlOverride w:ilvl="0">
      <w:startOverride w:val="1"/>
    </w:lvlOverride>
  </w:num>
  <w:num w:numId="22">
    <w:abstractNumId w:val="13"/>
  </w:num>
  <w:num w:numId="23">
    <w:abstractNumId w:val="16"/>
  </w:num>
  <w:num w:numId="24">
    <w:abstractNumId w:val="14"/>
  </w:num>
  <w:num w:numId="25">
    <w:abstractNumId w:val="18"/>
  </w:num>
  <w:num w:numId="26">
    <w:abstractNumId w:val="22"/>
  </w:num>
  <w:num w:numId="27">
    <w:abstractNumId w:val="33"/>
  </w:num>
  <w:num w:numId="28">
    <w:abstractNumId w:val="28"/>
  </w:num>
  <w:num w:numId="29">
    <w:abstractNumId w:val="11"/>
  </w:num>
  <w:num w:numId="30">
    <w:abstractNumId w:val="6"/>
  </w:num>
  <w:num w:numId="31">
    <w:abstractNumId w:val="27"/>
  </w:num>
  <w:num w:numId="32">
    <w:abstractNumId w:val="32"/>
  </w:num>
  <w:num w:numId="33">
    <w:abstractNumId w:val="30"/>
  </w:num>
  <w:num w:numId="34">
    <w:abstractNumId w:val="34"/>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 w:numId="38">
    <w:abstractNumId w:val="38"/>
  </w:num>
  <w:num w:numId="39">
    <w:abstractNumId w:val="15"/>
  </w:num>
  <w:num w:numId="40">
    <w:abstractNumId w:val="15"/>
  </w:num>
  <w:num w:numId="41">
    <w:abstractNumId w:val="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A93"/>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9D0"/>
    <w:rsid w:val="00033E2C"/>
    <w:rsid w:val="0003436D"/>
    <w:rsid w:val="00035B62"/>
    <w:rsid w:val="00036833"/>
    <w:rsid w:val="00036BAA"/>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1DD1"/>
    <w:rsid w:val="000549DD"/>
    <w:rsid w:val="00054B0A"/>
    <w:rsid w:val="00054EAB"/>
    <w:rsid w:val="00055C9F"/>
    <w:rsid w:val="00055D3D"/>
    <w:rsid w:val="000572AD"/>
    <w:rsid w:val="00062981"/>
    <w:rsid w:val="0006342D"/>
    <w:rsid w:val="0006578E"/>
    <w:rsid w:val="00065F8C"/>
    <w:rsid w:val="000663F0"/>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58"/>
    <w:rsid w:val="000926ED"/>
    <w:rsid w:val="00092A2A"/>
    <w:rsid w:val="00092ABC"/>
    <w:rsid w:val="00092E11"/>
    <w:rsid w:val="0009319D"/>
    <w:rsid w:val="00093EF8"/>
    <w:rsid w:val="00096017"/>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825"/>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1915"/>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4761"/>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6E18"/>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165"/>
    <w:rsid w:val="002004D8"/>
    <w:rsid w:val="002006A2"/>
    <w:rsid w:val="0020083D"/>
    <w:rsid w:val="00200B0F"/>
    <w:rsid w:val="002016D5"/>
    <w:rsid w:val="00201BEE"/>
    <w:rsid w:val="00203C52"/>
    <w:rsid w:val="00204221"/>
    <w:rsid w:val="002044D1"/>
    <w:rsid w:val="002053AC"/>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1A"/>
    <w:rsid w:val="00226B7D"/>
    <w:rsid w:val="00226CD1"/>
    <w:rsid w:val="00230561"/>
    <w:rsid w:val="00230D47"/>
    <w:rsid w:val="00231476"/>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579E0"/>
    <w:rsid w:val="0026004D"/>
    <w:rsid w:val="00261942"/>
    <w:rsid w:val="00263B34"/>
    <w:rsid w:val="002640DD"/>
    <w:rsid w:val="00264C44"/>
    <w:rsid w:val="00265B24"/>
    <w:rsid w:val="00265CE3"/>
    <w:rsid w:val="00266246"/>
    <w:rsid w:val="0026641C"/>
    <w:rsid w:val="00266586"/>
    <w:rsid w:val="00266FFC"/>
    <w:rsid w:val="002702EA"/>
    <w:rsid w:val="00270673"/>
    <w:rsid w:val="002724BE"/>
    <w:rsid w:val="002726A8"/>
    <w:rsid w:val="002739F7"/>
    <w:rsid w:val="00274721"/>
    <w:rsid w:val="00274801"/>
    <w:rsid w:val="00274D50"/>
    <w:rsid w:val="00275D12"/>
    <w:rsid w:val="0027732A"/>
    <w:rsid w:val="00277D49"/>
    <w:rsid w:val="00277D6B"/>
    <w:rsid w:val="00277E1A"/>
    <w:rsid w:val="00277FC9"/>
    <w:rsid w:val="0028008C"/>
    <w:rsid w:val="002802D5"/>
    <w:rsid w:val="0028042A"/>
    <w:rsid w:val="002805F5"/>
    <w:rsid w:val="00280A0F"/>
    <w:rsid w:val="00280C32"/>
    <w:rsid w:val="0028128D"/>
    <w:rsid w:val="002835BC"/>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636"/>
    <w:rsid w:val="002977F2"/>
    <w:rsid w:val="002A0A75"/>
    <w:rsid w:val="002A0FB5"/>
    <w:rsid w:val="002A2D3B"/>
    <w:rsid w:val="002A2D64"/>
    <w:rsid w:val="002A2F7F"/>
    <w:rsid w:val="002A3220"/>
    <w:rsid w:val="002A34CD"/>
    <w:rsid w:val="002A3758"/>
    <w:rsid w:val="002A477A"/>
    <w:rsid w:val="002A4804"/>
    <w:rsid w:val="002A4B25"/>
    <w:rsid w:val="002A6C32"/>
    <w:rsid w:val="002A6C69"/>
    <w:rsid w:val="002A6EB6"/>
    <w:rsid w:val="002A7625"/>
    <w:rsid w:val="002A7814"/>
    <w:rsid w:val="002A7D15"/>
    <w:rsid w:val="002A7F9F"/>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555"/>
    <w:rsid w:val="002C59AB"/>
    <w:rsid w:val="002C6082"/>
    <w:rsid w:val="002C7C6D"/>
    <w:rsid w:val="002D08E8"/>
    <w:rsid w:val="002D1D6A"/>
    <w:rsid w:val="002D1E27"/>
    <w:rsid w:val="002D36A7"/>
    <w:rsid w:val="002D47A6"/>
    <w:rsid w:val="002D47F0"/>
    <w:rsid w:val="002D68A1"/>
    <w:rsid w:val="002D68D4"/>
    <w:rsid w:val="002D7578"/>
    <w:rsid w:val="002E0BAA"/>
    <w:rsid w:val="002E0FC3"/>
    <w:rsid w:val="002E1F25"/>
    <w:rsid w:val="002E3A72"/>
    <w:rsid w:val="002E3B5F"/>
    <w:rsid w:val="002E3DD0"/>
    <w:rsid w:val="002E3F7F"/>
    <w:rsid w:val="002E4409"/>
    <w:rsid w:val="002E453B"/>
    <w:rsid w:val="002E4F20"/>
    <w:rsid w:val="002E64BE"/>
    <w:rsid w:val="002E6655"/>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103"/>
    <w:rsid w:val="003512D8"/>
    <w:rsid w:val="00351476"/>
    <w:rsid w:val="003519D3"/>
    <w:rsid w:val="00352396"/>
    <w:rsid w:val="00352F93"/>
    <w:rsid w:val="00353137"/>
    <w:rsid w:val="0035360E"/>
    <w:rsid w:val="0035388D"/>
    <w:rsid w:val="00354932"/>
    <w:rsid w:val="003564E1"/>
    <w:rsid w:val="00356589"/>
    <w:rsid w:val="0035777D"/>
    <w:rsid w:val="0036027F"/>
    <w:rsid w:val="003609EF"/>
    <w:rsid w:val="00360F61"/>
    <w:rsid w:val="00361230"/>
    <w:rsid w:val="0036124C"/>
    <w:rsid w:val="0036156E"/>
    <w:rsid w:val="0036166F"/>
    <w:rsid w:val="0036231A"/>
    <w:rsid w:val="003641B1"/>
    <w:rsid w:val="00364E97"/>
    <w:rsid w:val="00364F60"/>
    <w:rsid w:val="003654A4"/>
    <w:rsid w:val="003657E3"/>
    <w:rsid w:val="00366C22"/>
    <w:rsid w:val="00366CCF"/>
    <w:rsid w:val="00367977"/>
    <w:rsid w:val="003704B8"/>
    <w:rsid w:val="00370750"/>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2B9C"/>
    <w:rsid w:val="00382F43"/>
    <w:rsid w:val="003834DB"/>
    <w:rsid w:val="00383DE7"/>
    <w:rsid w:val="003840B0"/>
    <w:rsid w:val="00384B02"/>
    <w:rsid w:val="00385DE1"/>
    <w:rsid w:val="0038680B"/>
    <w:rsid w:val="00386F41"/>
    <w:rsid w:val="003871AE"/>
    <w:rsid w:val="00390903"/>
    <w:rsid w:val="00391073"/>
    <w:rsid w:val="003914EB"/>
    <w:rsid w:val="00392C7B"/>
    <w:rsid w:val="00393BCE"/>
    <w:rsid w:val="0039592A"/>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1E8"/>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1517"/>
    <w:rsid w:val="00462420"/>
    <w:rsid w:val="00462626"/>
    <w:rsid w:val="0046424E"/>
    <w:rsid w:val="00465CDD"/>
    <w:rsid w:val="00467A41"/>
    <w:rsid w:val="00467C9B"/>
    <w:rsid w:val="004702BA"/>
    <w:rsid w:val="00470A68"/>
    <w:rsid w:val="00470CA3"/>
    <w:rsid w:val="0047117A"/>
    <w:rsid w:val="0047144D"/>
    <w:rsid w:val="00471646"/>
    <w:rsid w:val="004721EA"/>
    <w:rsid w:val="00473224"/>
    <w:rsid w:val="00473BE0"/>
    <w:rsid w:val="00475788"/>
    <w:rsid w:val="00477475"/>
    <w:rsid w:val="00477678"/>
    <w:rsid w:val="00477F4B"/>
    <w:rsid w:val="004802F5"/>
    <w:rsid w:val="0048038A"/>
    <w:rsid w:val="00480ADA"/>
    <w:rsid w:val="00480ED8"/>
    <w:rsid w:val="00481740"/>
    <w:rsid w:val="00481B6F"/>
    <w:rsid w:val="00481E10"/>
    <w:rsid w:val="00482C0C"/>
    <w:rsid w:val="00483270"/>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972C3"/>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4402"/>
    <w:rsid w:val="004C50FB"/>
    <w:rsid w:val="004C547E"/>
    <w:rsid w:val="004C5943"/>
    <w:rsid w:val="004C604F"/>
    <w:rsid w:val="004C695F"/>
    <w:rsid w:val="004C6F24"/>
    <w:rsid w:val="004C7A67"/>
    <w:rsid w:val="004C7B64"/>
    <w:rsid w:val="004D0F6C"/>
    <w:rsid w:val="004D11EB"/>
    <w:rsid w:val="004D1C37"/>
    <w:rsid w:val="004D1EA7"/>
    <w:rsid w:val="004D1FD1"/>
    <w:rsid w:val="004D2508"/>
    <w:rsid w:val="004D288A"/>
    <w:rsid w:val="004D2E6E"/>
    <w:rsid w:val="004D37A0"/>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62B"/>
    <w:rsid w:val="0051772B"/>
    <w:rsid w:val="00520BDA"/>
    <w:rsid w:val="00520F23"/>
    <w:rsid w:val="00521A04"/>
    <w:rsid w:val="0052391D"/>
    <w:rsid w:val="0052405A"/>
    <w:rsid w:val="005246C0"/>
    <w:rsid w:val="0052499B"/>
    <w:rsid w:val="00525A9F"/>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4DE0"/>
    <w:rsid w:val="00555D4E"/>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69B"/>
    <w:rsid w:val="005A0995"/>
    <w:rsid w:val="005A106E"/>
    <w:rsid w:val="005A1522"/>
    <w:rsid w:val="005A1ED3"/>
    <w:rsid w:val="005A240C"/>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0C41"/>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6B1F"/>
    <w:rsid w:val="005E74D1"/>
    <w:rsid w:val="005E7A83"/>
    <w:rsid w:val="005F0271"/>
    <w:rsid w:val="005F0720"/>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6D57"/>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4B1E"/>
    <w:rsid w:val="006751A4"/>
    <w:rsid w:val="00675458"/>
    <w:rsid w:val="0067607B"/>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4AD5"/>
    <w:rsid w:val="006A533D"/>
    <w:rsid w:val="006A592B"/>
    <w:rsid w:val="006A5AD3"/>
    <w:rsid w:val="006A75FF"/>
    <w:rsid w:val="006A7B0E"/>
    <w:rsid w:val="006B0451"/>
    <w:rsid w:val="006B0F52"/>
    <w:rsid w:val="006B1255"/>
    <w:rsid w:val="006B2300"/>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91A"/>
    <w:rsid w:val="007045D9"/>
    <w:rsid w:val="007049D0"/>
    <w:rsid w:val="00705168"/>
    <w:rsid w:val="0070553D"/>
    <w:rsid w:val="0070603F"/>
    <w:rsid w:val="00706C46"/>
    <w:rsid w:val="007070C4"/>
    <w:rsid w:val="00707852"/>
    <w:rsid w:val="00707B03"/>
    <w:rsid w:val="00707E23"/>
    <w:rsid w:val="00707F15"/>
    <w:rsid w:val="00710746"/>
    <w:rsid w:val="00710A3C"/>
    <w:rsid w:val="00713A1C"/>
    <w:rsid w:val="00713B12"/>
    <w:rsid w:val="007155E5"/>
    <w:rsid w:val="00716452"/>
    <w:rsid w:val="007174F5"/>
    <w:rsid w:val="00717533"/>
    <w:rsid w:val="00717944"/>
    <w:rsid w:val="00717D98"/>
    <w:rsid w:val="00722318"/>
    <w:rsid w:val="00722703"/>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6BA4"/>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5FFE"/>
    <w:rsid w:val="00776173"/>
    <w:rsid w:val="00776CE8"/>
    <w:rsid w:val="00777903"/>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3AF1"/>
    <w:rsid w:val="007A460B"/>
    <w:rsid w:val="007A78BD"/>
    <w:rsid w:val="007A7C95"/>
    <w:rsid w:val="007B0826"/>
    <w:rsid w:val="007B0B05"/>
    <w:rsid w:val="007B32EE"/>
    <w:rsid w:val="007B512A"/>
    <w:rsid w:val="007B51CF"/>
    <w:rsid w:val="007B5430"/>
    <w:rsid w:val="007B54E6"/>
    <w:rsid w:val="007B68ED"/>
    <w:rsid w:val="007B7112"/>
    <w:rsid w:val="007B75F3"/>
    <w:rsid w:val="007B7D29"/>
    <w:rsid w:val="007B7DE4"/>
    <w:rsid w:val="007C2097"/>
    <w:rsid w:val="007C224B"/>
    <w:rsid w:val="007C23AC"/>
    <w:rsid w:val="007C2460"/>
    <w:rsid w:val="007C2981"/>
    <w:rsid w:val="007C2D0E"/>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4B70"/>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2F5"/>
    <w:rsid w:val="008125CE"/>
    <w:rsid w:val="008128A9"/>
    <w:rsid w:val="00812E62"/>
    <w:rsid w:val="00813270"/>
    <w:rsid w:val="008138AD"/>
    <w:rsid w:val="008139A1"/>
    <w:rsid w:val="00813E58"/>
    <w:rsid w:val="00813F66"/>
    <w:rsid w:val="00814142"/>
    <w:rsid w:val="00814B2D"/>
    <w:rsid w:val="0081581C"/>
    <w:rsid w:val="00815A85"/>
    <w:rsid w:val="00815D21"/>
    <w:rsid w:val="00816408"/>
    <w:rsid w:val="00816D1F"/>
    <w:rsid w:val="00817AE7"/>
    <w:rsid w:val="00817E49"/>
    <w:rsid w:val="0082075A"/>
    <w:rsid w:val="00820EC3"/>
    <w:rsid w:val="00822056"/>
    <w:rsid w:val="0082233D"/>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5078"/>
    <w:rsid w:val="00845636"/>
    <w:rsid w:val="00845AF6"/>
    <w:rsid w:val="00846859"/>
    <w:rsid w:val="00847439"/>
    <w:rsid w:val="00850220"/>
    <w:rsid w:val="0085136C"/>
    <w:rsid w:val="00851EBE"/>
    <w:rsid w:val="00852033"/>
    <w:rsid w:val="008541DD"/>
    <w:rsid w:val="0085437E"/>
    <w:rsid w:val="00855336"/>
    <w:rsid w:val="008553DD"/>
    <w:rsid w:val="00855EB3"/>
    <w:rsid w:val="0085619E"/>
    <w:rsid w:val="00856297"/>
    <w:rsid w:val="00856A0F"/>
    <w:rsid w:val="00856C57"/>
    <w:rsid w:val="00857061"/>
    <w:rsid w:val="00857307"/>
    <w:rsid w:val="00862694"/>
    <w:rsid w:val="008626E7"/>
    <w:rsid w:val="00862F49"/>
    <w:rsid w:val="00866203"/>
    <w:rsid w:val="00866EE6"/>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09AE"/>
    <w:rsid w:val="008B27A2"/>
    <w:rsid w:val="008B31C0"/>
    <w:rsid w:val="008B3FC8"/>
    <w:rsid w:val="008B4D0F"/>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322"/>
    <w:rsid w:val="008D7DFD"/>
    <w:rsid w:val="008E0AF7"/>
    <w:rsid w:val="008E24B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E43"/>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68B6"/>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3B4"/>
    <w:rsid w:val="009A56F7"/>
    <w:rsid w:val="009A5753"/>
    <w:rsid w:val="009A5796"/>
    <w:rsid w:val="009A579D"/>
    <w:rsid w:val="009A6071"/>
    <w:rsid w:val="009A6990"/>
    <w:rsid w:val="009A6A1E"/>
    <w:rsid w:val="009A7C7B"/>
    <w:rsid w:val="009B0168"/>
    <w:rsid w:val="009B044A"/>
    <w:rsid w:val="009B06E9"/>
    <w:rsid w:val="009B10BB"/>
    <w:rsid w:val="009B1774"/>
    <w:rsid w:val="009B282E"/>
    <w:rsid w:val="009B294B"/>
    <w:rsid w:val="009B367E"/>
    <w:rsid w:val="009B38B1"/>
    <w:rsid w:val="009B4354"/>
    <w:rsid w:val="009B4629"/>
    <w:rsid w:val="009B5C0E"/>
    <w:rsid w:val="009B7481"/>
    <w:rsid w:val="009B7B54"/>
    <w:rsid w:val="009B7B79"/>
    <w:rsid w:val="009B7D9E"/>
    <w:rsid w:val="009C11C8"/>
    <w:rsid w:val="009C17C6"/>
    <w:rsid w:val="009C4106"/>
    <w:rsid w:val="009C59D5"/>
    <w:rsid w:val="009C688E"/>
    <w:rsid w:val="009C6D9D"/>
    <w:rsid w:val="009C75FA"/>
    <w:rsid w:val="009C7BB5"/>
    <w:rsid w:val="009D0752"/>
    <w:rsid w:val="009D0C33"/>
    <w:rsid w:val="009D106D"/>
    <w:rsid w:val="009D29C5"/>
    <w:rsid w:val="009D3F0F"/>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279"/>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81C"/>
    <w:rsid w:val="00A03C63"/>
    <w:rsid w:val="00A04FE0"/>
    <w:rsid w:val="00A050AF"/>
    <w:rsid w:val="00A10295"/>
    <w:rsid w:val="00A10659"/>
    <w:rsid w:val="00A10960"/>
    <w:rsid w:val="00A10E8A"/>
    <w:rsid w:val="00A11F2E"/>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2C2"/>
    <w:rsid w:val="00A4164B"/>
    <w:rsid w:val="00A41DDF"/>
    <w:rsid w:val="00A42997"/>
    <w:rsid w:val="00A446B8"/>
    <w:rsid w:val="00A448CD"/>
    <w:rsid w:val="00A44BF2"/>
    <w:rsid w:val="00A44FFF"/>
    <w:rsid w:val="00A46216"/>
    <w:rsid w:val="00A46B58"/>
    <w:rsid w:val="00A46E1D"/>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21"/>
    <w:rsid w:val="00A82E75"/>
    <w:rsid w:val="00A8324A"/>
    <w:rsid w:val="00A84B02"/>
    <w:rsid w:val="00A90C15"/>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5C7"/>
    <w:rsid w:val="00AE078C"/>
    <w:rsid w:val="00AE407F"/>
    <w:rsid w:val="00AE6495"/>
    <w:rsid w:val="00AE6BC1"/>
    <w:rsid w:val="00AF05F9"/>
    <w:rsid w:val="00AF12D5"/>
    <w:rsid w:val="00AF37A5"/>
    <w:rsid w:val="00AF4DE2"/>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662"/>
    <w:rsid w:val="00B11EE9"/>
    <w:rsid w:val="00B12AF5"/>
    <w:rsid w:val="00B131A2"/>
    <w:rsid w:val="00B1481F"/>
    <w:rsid w:val="00B14FF7"/>
    <w:rsid w:val="00B165FD"/>
    <w:rsid w:val="00B20E4C"/>
    <w:rsid w:val="00B2292F"/>
    <w:rsid w:val="00B23052"/>
    <w:rsid w:val="00B23B1F"/>
    <w:rsid w:val="00B24715"/>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57BB9"/>
    <w:rsid w:val="00B60707"/>
    <w:rsid w:val="00B614B0"/>
    <w:rsid w:val="00B6493D"/>
    <w:rsid w:val="00B64CC7"/>
    <w:rsid w:val="00B66466"/>
    <w:rsid w:val="00B666B7"/>
    <w:rsid w:val="00B66828"/>
    <w:rsid w:val="00B66FF3"/>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6AE4"/>
    <w:rsid w:val="00B877BF"/>
    <w:rsid w:val="00B87DE3"/>
    <w:rsid w:val="00B87F49"/>
    <w:rsid w:val="00B90B7B"/>
    <w:rsid w:val="00B9195D"/>
    <w:rsid w:val="00B9430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85B"/>
    <w:rsid w:val="00BB0FFE"/>
    <w:rsid w:val="00BB11CC"/>
    <w:rsid w:val="00BB135E"/>
    <w:rsid w:val="00BB1371"/>
    <w:rsid w:val="00BB268F"/>
    <w:rsid w:val="00BB2CDD"/>
    <w:rsid w:val="00BB3DD2"/>
    <w:rsid w:val="00BB4FAD"/>
    <w:rsid w:val="00BB507C"/>
    <w:rsid w:val="00BB5DFC"/>
    <w:rsid w:val="00BB62C8"/>
    <w:rsid w:val="00BB665B"/>
    <w:rsid w:val="00BB68D1"/>
    <w:rsid w:val="00BB7038"/>
    <w:rsid w:val="00BC2030"/>
    <w:rsid w:val="00BC256A"/>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7F7"/>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2E8"/>
    <w:rsid w:val="00C04C60"/>
    <w:rsid w:val="00C05333"/>
    <w:rsid w:val="00C0543A"/>
    <w:rsid w:val="00C059A6"/>
    <w:rsid w:val="00C0643C"/>
    <w:rsid w:val="00C0686A"/>
    <w:rsid w:val="00C07B1A"/>
    <w:rsid w:val="00C122B7"/>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94F"/>
    <w:rsid w:val="00C34CE5"/>
    <w:rsid w:val="00C3503B"/>
    <w:rsid w:val="00C36C62"/>
    <w:rsid w:val="00C37124"/>
    <w:rsid w:val="00C3799D"/>
    <w:rsid w:val="00C37A13"/>
    <w:rsid w:val="00C408C6"/>
    <w:rsid w:val="00C4093E"/>
    <w:rsid w:val="00C425B1"/>
    <w:rsid w:val="00C4298C"/>
    <w:rsid w:val="00C43CAF"/>
    <w:rsid w:val="00C43CBF"/>
    <w:rsid w:val="00C43E86"/>
    <w:rsid w:val="00C43EB7"/>
    <w:rsid w:val="00C44605"/>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5D09"/>
    <w:rsid w:val="00C661CC"/>
    <w:rsid w:val="00C66B75"/>
    <w:rsid w:val="00C66BA2"/>
    <w:rsid w:val="00C67032"/>
    <w:rsid w:val="00C677AA"/>
    <w:rsid w:val="00C6781A"/>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0BE2"/>
    <w:rsid w:val="00CB1DF1"/>
    <w:rsid w:val="00CB37C5"/>
    <w:rsid w:val="00CB41C3"/>
    <w:rsid w:val="00CB544E"/>
    <w:rsid w:val="00CB57C0"/>
    <w:rsid w:val="00CB6527"/>
    <w:rsid w:val="00CB7327"/>
    <w:rsid w:val="00CC0124"/>
    <w:rsid w:val="00CC0C20"/>
    <w:rsid w:val="00CC0C7E"/>
    <w:rsid w:val="00CC174F"/>
    <w:rsid w:val="00CC17C4"/>
    <w:rsid w:val="00CC1ECC"/>
    <w:rsid w:val="00CC2089"/>
    <w:rsid w:val="00CC2882"/>
    <w:rsid w:val="00CC4218"/>
    <w:rsid w:val="00CC44DA"/>
    <w:rsid w:val="00CC4AA7"/>
    <w:rsid w:val="00CC4CC5"/>
    <w:rsid w:val="00CC5026"/>
    <w:rsid w:val="00CC5B6A"/>
    <w:rsid w:val="00CC68D0"/>
    <w:rsid w:val="00CC6EE8"/>
    <w:rsid w:val="00CD231B"/>
    <w:rsid w:val="00CD238C"/>
    <w:rsid w:val="00CD258B"/>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E75"/>
    <w:rsid w:val="00D0569C"/>
    <w:rsid w:val="00D05E9F"/>
    <w:rsid w:val="00D06D51"/>
    <w:rsid w:val="00D07145"/>
    <w:rsid w:val="00D07E98"/>
    <w:rsid w:val="00D11221"/>
    <w:rsid w:val="00D117BE"/>
    <w:rsid w:val="00D11972"/>
    <w:rsid w:val="00D11C29"/>
    <w:rsid w:val="00D130F9"/>
    <w:rsid w:val="00D13A51"/>
    <w:rsid w:val="00D14A90"/>
    <w:rsid w:val="00D15DD7"/>
    <w:rsid w:val="00D1737E"/>
    <w:rsid w:val="00D17D56"/>
    <w:rsid w:val="00D2004B"/>
    <w:rsid w:val="00D213A7"/>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0A7F"/>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5E72"/>
    <w:rsid w:val="00DF6C5A"/>
    <w:rsid w:val="00DF6D4E"/>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DC7"/>
    <w:rsid w:val="00E13F05"/>
    <w:rsid w:val="00E13F3D"/>
    <w:rsid w:val="00E14978"/>
    <w:rsid w:val="00E1523C"/>
    <w:rsid w:val="00E16B61"/>
    <w:rsid w:val="00E16D6C"/>
    <w:rsid w:val="00E1785A"/>
    <w:rsid w:val="00E216AF"/>
    <w:rsid w:val="00E21A47"/>
    <w:rsid w:val="00E21B67"/>
    <w:rsid w:val="00E21C8D"/>
    <w:rsid w:val="00E21E40"/>
    <w:rsid w:val="00E2204C"/>
    <w:rsid w:val="00E229C5"/>
    <w:rsid w:val="00E22B41"/>
    <w:rsid w:val="00E22D7B"/>
    <w:rsid w:val="00E22DC9"/>
    <w:rsid w:val="00E23164"/>
    <w:rsid w:val="00E237D8"/>
    <w:rsid w:val="00E24B5C"/>
    <w:rsid w:val="00E250E8"/>
    <w:rsid w:val="00E25AEB"/>
    <w:rsid w:val="00E26D37"/>
    <w:rsid w:val="00E26E82"/>
    <w:rsid w:val="00E27CD5"/>
    <w:rsid w:val="00E31291"/>
    <w:rsid w:val="00E319BA"/>
    <w:rsid w:val="00E324ED"/>
    <w:rsid w:val="00E32FA7"/>
    <w:rsid w:val="00E3399D"/>
    <w:rsid w:val="00E33A13"/>
    <w:rsid w:val="00E33D2B"/>
    <w:rsid w:val="00E34898"/>
    <w:rsid w:val="00E34BCD"/>
    <w:rsid w:val="00E370BC"/>
    <w:rsid w:val="00E37694"/>
    <w:rsid w:val="00E4082D"/>
    <w:rsid w:val="00E40898"/>
    <w:rsid w:val="00E41E99"/>
    <w:rsid w:val="00E44158"/>
    <w:rsid w:val="00E44956"/>
    <w:rsid w:val="00E44B97"/>
    <w:rsid w:val="00E461D7"/>
    <w:rsid w:val="00E4633A"/>
    <w:rsid w:val="00E46CCE"/>
    <w:rsid w:val="00E47428"/>
    <w:rsid w:val="00E503A8"/>
    <w:rsid w:val="00E51023"/>
    <w:rsid w:val="00E51FAB"/>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4D5"/>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519E"/>
    <w:rsid w:val="00E86071"/>
    <w:rsid w:val="00E8614D"/>
    <w:rsid w:val="00E8651C"/>
    <w:rsid w:val="00E86BE3"/>
    <w:rsid w:val="00E870C1"/>
    <w:rsid w:val="00E87ECF"/>
    <w:rsid w:val="00E90AE3"/>
    <w:rsid w:val="00E90D57"/>
    <w:rsid w:val="00E913FD"/>
    <w:rsid w:val="00E91654"/>
    <w:rsid w:val="00E92815"/>
    <w:rsid w:val="00E929D2"/>
    <w:rsid w:val="00E931F0"/>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D54"/>
    <w:rsid w:val="00EB318E"/>
    <w:rsid w:val="00EB3607"/>
    <w:rsid w:val="00EB4AD6"/>
    <w:rsid w:val="00EB4CF4"/>
    <w:rsid w:val="00EB55AD"/>
    <w:rsid w:val="00EB7EC7"/>
    <w:rsid w:val="00EC0646"/>
    <w:rsid w:val="00EC0A39"/>
    <w:rsid w:val="00EC0D67"/>
    <w:rsid w:val="00EC14E3"/>
    <w:rsid w:val="00EC210D"/>
    <w:rsid w:val="00EC3798"/>
    <w:rsid w:val="00EC46AA"/>
    <w:rsid w:val="00EC581F"/>
    <w:rsid w:val="00EC65E6"/>
    <w:rsid w:val="00ED0DD2"/>
    <w:rsid w:val="00ED1845"/>
    <w:rsid w:val="00ED1E76"/>
    <w:rsid w:val="00ED37D3"/>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5E9"/>
    <w:rsid w:val="00F0276B"/>
    <w:rsid w:val="00F02C26"/>
    <w:rsid w:val="00F041CA"/>
    <w:rsid w:val="00F06076"/>
    <w:rsid w:val="00F067A4"/>
    <w:rsid w:val="00F06C18"/>
    <w:rsid w:val="00F0727A"/>
    <w:rsid w:val="00F072A4"/>
    <w:rsid w:val="00F07CBB"/>
    <w:rsid w:val="00F11CF1"/>
    <w:rsid w:val="00F11F6C"/>
    <w:rsid w:val="00F13444"/>
    <w:rsid w:val="00F13607"/>
    <w:rsid w:val="00F13EC5"/>
    <w:rsid w:val="00F14B55"/>
    <w:rsid w:val="00F1508F"/>
    <w:rsid w:val="00F15FE9"/>
    <w:rsid w:val="00F1609B"/>
    <w:rsid w:val="00F16522"/>
    <w:rsid w:val="00F16551"/>
    <w:rsid w:val="00F16968"/>
    <w:rsid w:val="00F175DB"/>
    <w:rsid w:val="00F17B6C"/>
    <w:rsid w:val="00F201A1"/>
    <w:rsid w:val="00F20ABC"/>
    <w:rsid w:val="00F20DDB"/>
    <w:rsid w:val="00F21429"/>
    <w:rsid w:val="00F216A6"/>
    <w:rsid w:val="00F21921"/>
    <w:rsid w:val="00F2412B"/>
    <w:rsid w:val="00F24CF3"/>
    <w:rsid w:val="00F25982"/>
    <w:rsid w:val="00F25D98"/>
    <w:rsid w:val="00F25EB8"/>
    <w:rsid w:val="00F26205"/>
    <w:rsid w:val="00F275F1"/>
    <w:rsid w:val="00F27832"/>
    <w:rsid w:val="00F300FB"/>
    <w:rsid w:val="00F309F1"/>
    <w:rsid w:val="00F32334"/>
    <w:rsid w:val="00F334A6"/>
    <w:rsid w:val="00F348F6"/>
    <w:rsid w:val="00F35B79"/>
    <w:rsid w:val="00F35DB1"/>
    <w:rsid w:val="00F36415"/>
    <w:rsid w:val="00F4116F"/>
    <w:rsid w:val="00F43114"/>
    <w:rsid w:val="00F432D9"/>
    <w:rsid w:val="00F43804"/>
    <w:rsid w:val="00F4443E"/>
    <w:rsid w:val="00F445CB"/>
    <w:rsid w:val="00F44CDF"/>
    <w:rsid w:val="00F4576B"/>
    <w:rsid w:val="00F45CA6"/>
    <w:rsid w:val="00F4721A"/>
    <w:rsid w:val="00F4731D"/>
    <w:rsid w:val="00F47F1E"/>
    <w:rsid w:val="00F50112"/>
    <w:rsid w:val="00F5068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291"/>
    <w:rsid w:val="00F673D7"/>
    <w:rsid w:val="00F67B39"/>
    <w:rsid w:val="00F70AA7"/>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80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 w:type="paragraph" w:customStyle="1" w:styleId="54">
    <w:name w:val="列出段落5"/>
    <w:basedOn w:val="a"/>
    <w:rsid w:val="008E24B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55">
    <w:name w:val="列出段落5"/>
    <w:basedOn w:val="a"/>
    <w:rsid w:val="00DF6D4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07494-261E-4BAA-99C0-930E3D85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17</Pages>
  <Words>8158</Words>
  <Characters>46506</Characters>
  <Application>Microsoft Office Word</Application>
  <DocSecurity>0</DocSecurity>
  <Lines>387</Lines>
  <Paragraphs>109</Paragraphs>
  <ScaleCrop>false</ScaleCrop>
  <Company>3GPP Support Team</Company>
  <LinksUpToDate>false</LinksUpToDate>
  <CharactersWithSpaces>54555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2411-12-31T08:00:00Z</cp:lastPrinted>
  <dcterms:created xsi:type="dcterms:W3CDTF">2023-09-20T06:13:00Z</dcterms:created>
  <dcterms:modified xsi:type="dcterms:W3CDTF">2023-09-26T09:01:00Z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